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48"/>
        <w:gridCol w:w="1507"/>
        <w:gridCol w:w="2340"/>
        <w:gridCol w:w="563"/>
        <w:gridCol w:w="2407"/>
        <w:gridCol w:w="2160"/>
      </w:tblGrid>
      <w:tr w:rsidR="00281EE7" w:rsidRPr="00C33071" w14:paraId="7C6ABF72" w14:textId="77777777" w:rsidTr="005E68B8">
        <w:trPr>
          <w:trHeight w:val="495"/>
        </w:trPr>
        <w:tc>
          <w:tcPr>
            <w:tcW w:w="10525" w:type="dxa"/>
            <w:gridSpan w:val="6"/>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7E32C2DE" w14:textId="77777777" w:rsidR="00281EE7" w:rsidRPr="00C33071" w:rsidRDefault="00281EE7" w:rsidP="005E68B8">
            <w:pPr>
              <w:spacing w:before="60" w:after="60" w:line="276" w:lineRule="auto"/>
              <w:jc w:val="center"/>
              <w:rPr>
                <w:rFonts w:ascii="Calibri" w:hAnsi="Calibri" w:cs="Arial"/>
                <w:b/>
                <w:caps/>
                <w:color w:val="31849B"/>
                <w:sz w:val="28"/>
                <w:szCs w:val="26"/>
              </w:rPr>
            </w:pPr>
            <w:bookmarkStart w:id="0" w:name="_Hlk526153406"/>
            <w:r>
              <w:rPr>
                <w:rFonts w:ascii="Arial" w:eastAsia="Calibri" w:hAnsi="Arial"/>
                <w:sz w:val="36"/>
                <w:szCs w:val="36"/>
              </w:rPr>
              <w:tab/>
            </w:r>
            <w:r w:rsidRPr="00C33071">
              <w:rPr>
                <w:rFonts w:ascii="Calibri" w:hAnsi="Calibri" w:cs="Arial"/>
                <w:b/>
                <w:bCs/>
                <w:color w:val="000000"/>
                <w:sz w:val="28"/>
              </w:rPr>
              <w:t>JOB DESCRIPTION</w:t>
            </w:r>
          </w:p>
        </w:tc>
      </w:tr>
      <w:tr w:rsidR="00281EE7" w:rsidRPr="00C33071" w14:paraId="4FA7BB64" w14:textId="77777777" w:rsidTr="005E68B8">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263F81E9" w14:textId="77777777" w:rsidR="00281EE7" w:rsidRPr="00C33071" w:rsidRDefault="00281EE7" w:rsidP="005E68B8">
            <w:pPr>
              <w:ind w:right="-108"/>
              <w:outlineLvl w:val="0"/>
              <w:rPr>
                <w:rFonts w:ascii="Calibri" w:hAnsi="Calibri" w:cs="Arial"/>
                <w:b/>
                <w:caps/>
                <w:color w:val="1F497D"/>
                <w:sz w:val="22"/>
                <w:szCs w:val="26"/>
              </w:rPr>
            </w:pPr>
            <w:r w:rsidRPr="00C33071">
              <w:rPr>
                <w:rFonts w:ascii="Calibri" w:hAnsi="Calibri" w:cs="Arial"/>
                <w:b/>
                <w:caps/>
                <w:color w:val="1F497D"/>
                <w:sz w:val="22"/>
                <w:szCs w:val="26"/>
              </w:rPr>
              <w:t>JOB TITLE</w:t>
            </w:r>
          </w:p>
        </w:tc>
        <w:tc>
          <w:tcPr>
            <w:tcW w:w="441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6D67871B" w14:textId="77777777" w:rsidR="00281EE7" w:rsidRPr="00C33071" w:rsidRDefault="00281EE7" w:rsidP="005E68B8">
            <w:pPr>
              <w:ind w:right="-114"/>
              <w:outlineLvl w:val="0"/>
              <w:rPr>
                <w:rFonts w:ascii="Calibri" w:hAnsi="Calibri" w:cs="Arial"/>
                <w:color w:val="1F497D"/>
                <w:sz w:val="22"/>
                <w:szCs w:val="26"/>
              </w:rPr>
            </w:pPr>
            <w:r w:rsidRPr="00C33071">
              <w:rPr>
                <w:rFonts w:ascii="Calibri" w:hAnsi="Calibri" w:cs="Arial"/>
                <w:color w:val="1F497D"/>
                <w:sz w:val="22"/>
                <w:szCs w:val="26"/>
              </w:rPr>
              <w:t>CERTFIED NURSING ASSISTANT</w:t>
            </w:r>
          </w:p>
        </w:tc>
        <w:tc>
          <w:tcPr>
            <w:tcW w:w="2407"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37B7113E" w14:textId="77777777" w:rsidR="00281EE7" w:rsidRPr="00C33071" w:rsidRDefault="00281EE7" w:rsidP="005E68B8">
            <w:pPr>
              <w:ind w:right="-114"/>
              <w:outlineLvl w:val="0"/>
              <w:rPr>
                <w:rFonts w:ascii="Calibri" w:hAnsi="Calibri" w:cs="Arial"/>
                <w:b/>
                <w:caps/>
                <w:color w:val="1F497D"/>
                <w:sz w:val="22"/>
                <w:szCs w:val="26"/>
              </w:rPr>
            </w:pPr>
            <w:r w:rsidRPr="00C33071">
              <w:rPr>
                <w:rFonts w:ascii="Calibri" w:hAnsi="Calibri" w:cs="Arial"/>
                <w:b/>
                <w:caps/>
                <w:color w:val="1F497D"/>
                <w:sz w:val="22"/>
                <w:szCs w:val="26"/>
              </w:rPr>
              <w:t>pAYROLL JOB CODE</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051D49E0" w14:textId="77777777" w:rsidR="00281EE7" w:rsidRPr="00C33071" w:rsidRDefault="00281EE7" w:rsidP="005E68B8">
            <w:pPr>
              <w:ind w:right="-111"/>
              <w:outlineLvl w:val="0"/>
              <w:rPr>
                <w:rFonts w:ascii="Calibri" w:hAnsi="Calibri" w:cs="Arial"/>
                <w:bCs/>
                <w:color w:val="1F497D"/>
                <w:sz w:val="22"/>
                <w:szCs w:val="18"/>
              </w:rPr>
            </w:pPr>
            <w:r w:rsidRPr="00C33071">
              <w:rPr>
                <w:rFonts w:ascii="Calibri" w:hAnsi="Calibri" w:cs="Arial"/>
                <w:bCs/>
                <w:color w:val="1F497D"/>
                <w:sz w:val="22"/>
                <w:szCs w:val="18"/>
              </w:rPr>
              <w:t>100 – DIRECT CARE</w:t>
            </w:r>
          </w:p>
        </w:tc>
      </w:tr>
      <w:tr w:rsidR="00281EE7" w:rsidRPr="00C33071" w14:paraId="4B045AC1" w14:textId="77777777" w:rsidTr="005E68B8">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70CCBAD3" w14:textId="77777777" w:rsidR="00281EE7" w:rsidRPr="00C33071" w:rsidRDefault="00281EE7" w:rsidP="005E68B8">
            <w:pPr>
              <w:ind w:right="-108"/>
              <w:outlineLvl w:val="0"/>
              <w:rPr>
                <w:rFonts w:ascii="Calibri" w:hAnsi="Calibri" w:cs="Arial"/>
                <w:b/>
                <w:bCs/>
                <w:caps/>
                <w:color w:val="1F497D"/>
                <w:sz w:val="22"/>
                <w:szCs w:val="18"/>
              </w:rPr>
            </w:pPr>
            <w:r w:rsidRPr="00C33071">
              <w:rPr>
                <w:rFonts w:ascii="Calibri" w:hAnsi="Calibri" w:cs="Arial"/>
                <w:b/>
                <w:caps/>
                <w:color w:val="1F497D"/>
                <w:sz w:val="22"/>
                <w:szCs w:val="26"/>
              </w:rPr>
              <w:t>LOCATION</w:t>
            </w:r>
          </w:p>
        </w:tc>
        <w:tc>
          <w:tcPr>
            <w:tcW w:w="441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79282623" w14:textId="77777777" w:rsidR="00281EE7" w:rsidRPr="00C33071" w:rsidRDefault="00281EE7" w:rsidP="005E68B8">
            <w:pPr>
              <w:ind w:right="-114"/>
              <w:outlineLvl w:val="0"/>
              <w:rPr>
                <w:rFonts w:ascii="Calibri" w:hAnsi="Calibri" w:cs="Arial"/>
                <w:color w:val="1F497D"/>
                <w:sz w:val="22"/>
                <w:szCs w:val="26"/>
              </w:rPr>
            </w:pPr>
            <w:r w:rsidRPr="00C33071">
              <w:rPr>
                <w:rFonts w:ascii="Calibri" w:hAnsi="Calibri" w:cs="Arial"/>
                <w:color w:val="1F497D"/>
                <w:sz w:val="22"/>
                <w:szCs w:val="26"/>
              </w:rPr>
              <w:t>FIELD</w:t>
            </w:r>
          </w:p>
        </w:tc>
        <w:tc>
          <w:tcPr>
            <w:tcW w:w="2407"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144C05BA" w14:textId="77777777" w:rsidR="00281EE7" w:rsidRPr="00C33071" w:rsidRDefault="00281EE7" w:rsidP="005E68B8">
            <w:pPr>
              <w:ind w:right="-114"/>
              <w:outlineLvl w:val="0"/>
              <w:rPr>
                <w:rFonts w:ascii="Calibri" w:hAnsi="Calibri" w:cs="Arial"/>
                <w:b/>
                <w:bCs/>
                <w:color w:val="1F497D"/>
                <w:sz w:val="22"/>
                <w:szCs w:val="18"/>
                <w:highlight w:val="yellow"/>
              </w:rPr>
            </w:pPr>
            <w:r w:rsidRPr="00C33071">
              <w:rPr>
                <w:rFonts w:ascii="Calibri" w:hAnsi="Calibri" w:cs="Arial"/>
                <w:b/>
                <w:caps/>
                <w:color w:val="1F497D"/>
                <w:sz w:val="22"/>
                <w:szCs w:val="26"/>
              </w:rPr>
              <w:t>credentials</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tcPr>
          <w:p w14:paraId="43847189" w14:textId="77777777" w:rsidR="00281EE7" w:rsidRPr="00C33071" w:rsidRDefault="00281EE7" w:rsidP="005E68B8">
            <w:pPr>
              <w:ind w:right="-111"/>
              <w:outlineLvl w:val="0"/>
              <w:rPr>
                <w:rFonts w:ascii="Calibri" w:hAnsi="Calibri" w:cs="Arial"/>
                <w:bCs/>
                <w:color w:val="1F497D"/>
                <w:sz w:val="22"/>
                <w:szCs w:val="18"/>
              </w:rPr>
            </w:pPr>
            <w:r w:rsidRPr="00C33071">
              <w:rPr>
                <w:rFonts w:ascii="Calibri" w:hAnsi="Calibri" w:cs="Arial"/>
                <w:bCs/>
                <w:color w:val="1F497D"/>
                <w:sz w:val="22"/>
                <w:szCs w:val="18"/>
              </w:rPr>
              <w:t>CNA</w:t>
            </w:r>
          </w:p>
        </w:tc>
      </w:tr>
      <w:tr w:rsidR="00281EE7" w:rsidRPr="00C33071" w14:paraId="6B9B352C" w14:textId="77777777" w:rsidTr="005E68B8">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011A6A9F" w14:textId="77777777" w:rsidR="00281EE7" w:rsidRPr="00C33071" w:rsidRDefault="00281EE7" w:rsidP="005E68B8">
            <w:pPr>
              <w:ind w:right="-108"/>
              <w:outlineLvl w:val="0"/>
              <w:rPr>
                <w:rFonts w:ascii="Calibri" w:hAnsi="Calibri" w:cs="Arial"/>
                <w:b/>
                <w:caps/>
                <w:color w:val="1F497D"/>
                <w:sz w:val="22"/>
                <w:szCs w:val="26"/>
              </w:rPr>
            </w:pPr>
            <w:r w:rsidRPr="00C33071">
              <w:rPr>
                <w:rFonts w:ascii="Calibri" w:hAnsi="Calibri" w:cs="Arial"/>
                <w:b/>
                <w:caps/>
                <w:color w:val="1F497D"/>
                <w:sz w:val="22"/>
                <w:szCs w:val="26"/>
              </w:rPr>
              <w:t>Department</w:t>
            </w:r>
          </w:p>
        </w:tc>
        <w:tc>
          <w:tcPr>
            <w:tcW w:w="441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6D78F454" w14:textId="77777777" w:rsidR="00281EE7" w:rsidRPr="00C33071" w:rsidRDefault="00281EE7" w:rsidP="005E68B8">
            <w:pPr>
              <w:ind w:right="-115"/>
              <w:outlineLvl w:val="0"/>
              <w:rPr>
                <w:rFonts w:ascii="Calibri" w:hAnsi="Calibri" w:cs="Arial"/>
                <w:color w:val="1F497D"/>
                <w:sz w:val="22"/>
                <w:szCs w:val="26"/>
              </w:rPr>
            </w:pPr>
            <w:r w:rsidRPr="00C33071">
              <w:rPr>
                <w:rFonts w:ascii="Calibri" w:hAnsi="Calibri" w:cs="Arial"/>
                <w:color w:val="1F497D"/>
                <w:sz w:val="22"/>
                <w:szCs w:val="26"/>
              </w:rPr>
              <w:t>DIRECT CARE</w:t>
            </w:r>
          </w:p>
        </w:tc>
        <w:tc>
          <w:tcPr>
            <w:tcW w:w="2407"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54423EEA" w14:textId="77777777" w:rsidR="00281EE7" w:rsidRPr="00C33071" w:rsidRDefault="00281EE7" w:rsidP="005E68B8">
            <w:pPr>
              <w:ind w:right="-114"/>
              <w:outlineLvl w:val="0"/>
              <w:rPr>
                <w:rFonts w:ascii="Calibri" w:hAnsi="Calibri" w:cs="Arial"/>
                <w:b/>
                <w:bCs/>
                <w:caps/>
                <w:color w:val="1F497D"/>
                <w:sz w:val="22"/>
                <w:szCs w:val="18"/>
              </w:rPr>
            </w:pPr>
            <w:r w:rsidRPr="00C33071">
              <w:rPr>
                <w:rFonts w:ascii="Calibri" w:hAnsi="Calibri" w:cs="Arial"/>
                <w:b/>
                <w:bCs/>
                <w:color w:val="1F497D"/>
                <w:sz w:val="22"/>
                <w:szCs w:val="18"/>
              </w:rPr>
              <w:t>REPORTS TO</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0C747AE4" w14:textId="77777777" w:rsidR="00281EE7" w:rsidRPr="00C33071" w:rsidRDefault="00281EE7" w:rsidP="005E68B8">
            <w:pPr>
              <w:ind w:right="-111"/>
              <w:outlineLvl w:val="0"/>
              <w:rPr>
                <w:rFonts w:ascii="Calibri" w:hAnsi="Calibri" w:cs="Arial"/>
                <w:color w:val="1F497D"/>
                <w:sz w:val="22"/>
                <w:szCs w:val="26"/>
              </w:rPr>
            </w:pPr>
            <w:r w:rsidRPr="00C33071">
              <w:rPr>
                <w:rFonts w:ascii="Calibri" w:hAnsi="Calibri" w:cs="Arial"/>
                <w:color w:val="1F497D"/>
                <w:sz w:val="22"/>
                <w:szCs w:val="26"/>
              </w:rPr>
              <w:t>RN</w:t>
            </w:r>
          </w:p>
        </w:tc>
      </w:tr>
      <w:tr w:rsidR="00281EE7" w:rsidRPr="00C33071" w14:paraId="02D36B2A" w14:textId="77777777" w:rsidTr="005E68B8">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3C53C99A" w14:textId="77777777" w:rsidR="00281EE7" w:rsidRPr="00C33071" w:rsidRDefault="00281EE7" w:rsidP="005E68B8">
            <w:pPr>
              <w:ind w:right="-108"/>
              <w:outlineLvl w:val="0"/>
              <w:rPr>
                <w:rFonts w:ascii="Calibri" w:hAnsi="Calibri" w:cs="Arial"/>
                <w:b/>
                <w:caps/>
                <w:color w:val="1F497D"/>
                <w:sz w:val="22"/>
                <w:szCs w:val="26"/>
              </w:rPr>
            </w:pPr>
            <w:r w:rsidRPr="00C33071">
              <w:rPr>
                <w:rFonts w:ascii="Calibri" w:hAnsi="Calibri" w:cs="Arial"/>
                <w:b/>
                <w:caps/>
                <w:color w:val="1F497D"/>
                <w:sz w:val="22"/>
                <w:szCs w:val="26"/>
              </w:rPr>
              <w:t>fsla sTATUS</w:t>
            </w:r>
          </w:p>
        </w:tc>
        <w:tc>
          <w:tcPr>
            <w:tcW w:w="1507"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7569F315" w14:textId="77777777" w:rsidR="00281EE7" w:rsidRPr="00C33071" w:rsidRDefault="00281EE7" w:rsidP="005E68B8">
            <w:pPr>
              <w:ind w:right="-115"/>
              <w:outlineLvl w:val="0"/>
              <w:rPr>
                <w:rFonts w:ascii="Calibri" w:hAnsi="Calibri" w:cs="Arial"/>
                <w:color w:val="1F497D"/>
                <w:sz w:val="22"/>
                <w:szCs w:val="26"/>
              </w:rPr>
            </w:pPr>
            <w:r w:rsidRPr="00C33071">
              <w:rPr>
                <w:rFonts w:ascii="Calibri" w:hAnsi="Calibri" w:cs="Arial"/>
                <w:color w:val="1F497D"/>
                <w:sz w:val="22"/>
                <w:szCs w:val="26"/>
              </w:rPr>
              <w:t>NONEXEMPT</w:t>
            </w:r>
          </w:p>
        </w:tc>
        <w:tc>
          <w:tcPr>
            <w:tcW w:w="2340" w:type="dxa"/>
            <w:tcBorders>
              <w:top w:val="single" w:sz="4" w:space="0" w:color="31849B"/>
              <w:left w:val="single" w:sz="4" w:space="0" w:color="31849B"/>
              <w:bottom w:val="single" w:sz="4" w:space="0" w:color="31849B"/>
              <w:right w:val="single" w:sz="4" w:space="0" w:color="31849B"/>
            </w:tcBorders>
            <w:shd w:val="clear" w:color="auto" w:fill="C6D9F1"/>
            <w:vAlign w:val="center"/>
          </w:tcPr>
          <w:p w14:paraId="7C9F5A2C" w14:textId="77777777" w:rsidR="00281EE7" w:rsidRPr="00C33071" w:rsidRDefault="00281EE7" w:rsidP="005E68B8">
            <w:pPr>
              <w:ind w:right="-108"/>
              <w:outlineLvl w:val="0"/>
              <w:rPr>
                <w:rFonts w:ascii="Calibri" w:hAnsi="Calibri" w:cs="Arial"/>
                <w:color w:val="1F497D"/>
                <w:sz w:val="22"/>
                <w:szCs w:val="26"/>
              </w:rPr>
            </w:pPr>
            <w:r w:rsidRPr="00C33071">
              <w:rPr>
                <w:rFonts w:ascii="Calibri" w:hAnsi="Calibri" w:cs="Arial"/>
                <w:b/>
                <w:caps/>
                <w:color w:val="1F497D"/>
                <w:sz w:val="22"/>
                <w:szCs w:val="26"/>
              </w:rPr>
              <w:t>STARTING PTO LEVEL</w:t>
            </w:r>
          </w:p>
        </w:tc>
        <w:tc>
          <w:tcPr>
            <w:tcW w:w="563" w:type="dxa"/>
            <w:tcBorders>
              <w:top w:val="single" w:sz="4" w:space="0" w:color="31849B"/>
              <w:left w:val="single" w:sz="4" w:space="0" w:color="31849B"/>
              <w:bottom w:val="single" w:sz="4" w:space="0" w:color="31849B"/>
              <w:right w:val="single" w:sz="4" w:space="0" w:color="31849B"/>
            </w:tcBorders>
            <w:shd w:val="clear" w:color="auto" w:fill="auto"/>
            <w:vAlign w:val="center"/>
          </w:tcPr>
          <w:p w14:paraId="08533968" w14:textId="77777777" w:rsidR="00281EE7" w:rsidRPr="00C33071" w:rsidRDefault="00281EE7" w:rsidP="005E68B8">
            <w:pPr>
              <w:ind w:right="-115"/>
              <w:outlineLvl w:val="0"/>
              <w:rPr>
                <w:rFonts w:ascii="Calibri" w:hAnsi="Calibri" w:cs="Arial"/>
                <w:color w:val="1F497D"/>
                <w:sz w:val="22"/>
                <w:szCs w:val="26"/>
              </w:rPr>
            </w:pPr>
            <w:r w:rsidRPr="00C33071">
              <w:rPr>
                <w:rFonts w:ascii="Calibri" w:hAnsi="Calibri" w:cs="Arial"/>
                <w:color w:val="1F497D"/>
                <w:sz w:val="22"/>
                <w:szCs w:val="26"/>
              </w:rPr>
              <w:t>MD</w:t>
            </w:r>
          </w:p>
        </w:tc>
        <w:tc>
          <w:tcPr>
            <w:tcW w:w="2407" w:type="dxa"/>
            <w:tcBorders>
              <w:top w:val="single" w:sz="4" w:space="0" w:color="31849B"/>
              <w:left w:val="single" w:sz="4" w:space="0" w:color="31849B"/>
              <w:bottom w:val="single" w:sz="4" w:space="0" w:color="31849B"/>
              <w:right w:val="single" w:sz="4" w:space="0" w:color="31849B"/>
            </w:tcBorders>
            <w:shd w:val="clear" w:color="auto" w:fill="C6D9F1"/>
            <w:vAlign w:val="center"/>
            <w:hideMark/>
          </w:tcPr>
          <w:p w14:paraId="7BCE0226" w14:textId="77777777" w:rsidR="00281EE7" w:rsidRPr="00C33071" w:rsidRDefault="00281EE7" w:rsidP="005E68B8">
            <w:pPr>
              <w:ind w:right="-114"/>
              <w:outlineLvl w:val="0"/>
              <w:rPr>
                <w:rFonts w:ascii="Calibri" w:hAnsi="Calibri" w:cs="Arial"/>
                <w:b/>
                <w:bCs/>
                <w:color w:val="1F497D"/>
                <w:sz w:val="22"/>
                <w:szCs w:val="18"/>
              </w:rPr>
            </w:pPr>
            <w:r w:rsidRPr="00C33071">
              <w:rPr>
                <w:rFonts w:ascii="Calibri" w:hAnsi="Calibri" w:cs="Arial"/>
                <w:b/>
                <w:bCs/>
                <w:color w:val="1F497D"/>
                <w:sz w:val="22"/>
                <w:szCs w:val="18"/>
              </w:rPr>
              <w:t>EMPLOYMENT CLASS</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293574ED" w14:textId="77777777" w:rsidR="00281EE7" w:rsidRPr="00C33071" w:rsidRDefault="00281EE7" w:rsidP="005E68B8">
            <w:pPr>
              <w:ind w:right="-111"/>
              <w:outlineLvl w:val="0"/>
              <w:rPr>
                <w:rFonts w:ascii="Calibri" w:hAnsi="Calibri" w:cs="Arial"/>
                <w:color w:val="1F497D"/>
                <w:sz w:val="22"/>
                <w:szCs w:val="26"/>
              </w:rPr>
            </w:pPr>
            <w:r w:rsidRPr="00C33071">
              <w:rPr>
                <w:rFonts w:ascii="Calibri" w:hAnsi="Calibri" w:cs="Arial"/>
                <w:color w:val="1F497D"/>
                <w:sz w:val="22"/>
                <w:szCs w:val="26"/>
              </w:rPr>
              <w:t>FT, PT, or PRN</w:t>
            </w:r>
          </w:p>
        </w:tc>
      </w:tr>
    </w:tbl>
    <w:p w14:paraId="03C2CD2E" w14:textId="77777777" w:rsidR="00281EE7" w:rsidRPr="00C33071" w:rsidRDefault="00281EE7" w:rsidP="00281EE7">
      <w:pPr>
        <w:ind w:right="-108"/>
        <w:outlineLvl w:val="0"/>
        <w:rPr>
          <w:rFonts w:ascii="Calibri" w:hAnsi="Calibri" w:cs="Arial"/>
          <w:b/>
          <w:caps/>
          <w:sz w:val="22"/>
          <w:szCs w:val="26"/>
        </w:rPr>
      </w:pPr>
    </w:p>
    <w:p w14:paraId="6346038D" w14:textId="77777777" w:rsidR="00281EE7" w:rsidRPr="00C33071" w:rsidRDefault="00281EE7" w:rsidP="00281EE7">
      <w:pPr>
        <w:ind w:right="-108"/>
        <w:outlineLvl w:val="0"/>
        <w:rPr>
          <w:rFonts w:ascii="Calibri" w:hAnsi="Calibri" w:cs="Arial"/>
          <w:b/>
          <w:caps/>
          <w:sz w:val="22"/>
          <w:szCs w:val="26"/>
        </w:rPr>
      </w:pPr>
      <w:r w:rsidRPr="00C33071">
        <w:rPr>
          <w:rFonts w:ascii="Calibri" w:hAnsi="Calibri" w:cs="Arial"/>
          <w:b/>
          <w:caps/>
          <w:sz w:val="22"/>
          <w:szCs w:val="26"/>
        </w:rPr>
        <w:t>Summary</w:t>
      </w:r>
    </w:p>
    <w:p w14:paraId="10031EA5" w14:textId="77777777" w:rsidR="00281EE7" w:rsidRPr="00C33071" w:rsidRDefault="00281EE7" w:rsidP="00281EE7">
      <w:pPr>
        <w:ind w:right="-108"/>
        <w:outlineLvl w:val="0"/>
        <w:rPr>
          <w:rFonts w:ascii="Calibri" w:hAnsi="Calibri" w:cs="Arial"/>
          <w:b/>
          <w:caps/>
          <w:sz w:val="20"/>
          <w:szCs w:val="26"/>
        </w:rPr>
      </w:pPr>
    </w:p>
    <w:p w14:paraId="62BB4FBE" w14:textId="77777777" w:rsidR="00281EE7" w:rsidRPr="00C33071" w:rsidRDefault="00281EE7" w:rsidP="00281EE7">
      <w:pPr>
        <w:outlineLvl w:val="0"/>
        <w:rPr>
          <w:rFonts w:ascii="Calibri" w:hAnsi="Calibri"/>
          <w:sz w:val="22"/>
          <w:szCs w:val="22"/>
        </w:rPr>
      </w:pPr>
      <w:r w:rsidRPr="00C33071">
        <w:rPr>
          <w:rFonts w:ascii="Calibri" w:hAnsi="Calibri"/>
          <w:sz w:val="22"/>
          <w:szCs w:val="22"/>
        </w:rPr>
        <w:t xml:space="preserve">The Certified Nursing Assistant is responsible for </w:t>
      </w:r>
      <w:proofErr w:type="gramStart"/>
      <w:r w:rsidRPr="00C33071">
        <w:rPr>
          <w:rFonts w:ascii="Calibri" w:hAnsi="Calibri"/>
          <w:sz w:val="22"/>
          <w:szCs w:val="22"/>
        </w:rPr>
        <w:t>providing assistance to</w:t>
      </w:r>
      <w:proofErr w:type="gramEnd"/>
      <w:r w:rsidRPr="00C33071">
        <w:rPr>
          <w:rFonts w:ascii="Calibri" w:hAnsi="Calibri"/>
          <w:sz w:val="22"/>
          <w:szCs w:val="22"/>
        </w:rPr>
        <w:t xml:space="preserve"> clients, in their home, as directed by the client specific care plan.  The Certified Nursing Assistant delivers services in courteous and efficient manner with the goal of achieving maximum independence for the client and providing a safe alternative to institutional care settings.</w:t>
      </w:r>
    </w:p>
    <w:p w14:paraId="46EF27E1" w14:textId="77777777" w:rsidR="00281EE7" w:rsidRPr="00C33071" w:rsidRDefault="00281EE7" w:rsidP="00281EE7">
      <w:pPr>
        <w:outlineLvl w:val="0"/>
        <w:rPr>
          <w:rFonts w:ascii="Calibri" w:hAnsi="Calibri" w:cs="Arial"/>
          <w:b/>
          <w:caps/>
          <w:color w:val="31849B"/>
          <w:sz w:val="18"/>
        </w:rPr>
      </w:pPr>
    </w:p>
    <w:p w14:paraId="5FD9C63E" w14:textId="77777777" w:rsidR="00281EE7" w:rsidRPr="00C33071" w:rsidRDefault="00281EE7" w:rsidP="00281EE7">
      <w:pPr>
        <w:ind w:right="-108"/>
        <w:outlineLvl w:val="0"/>
        <w:rPr>
          <w:rFonts w:ascii="Calibri" w:hAnsi="Calibri" w:cs="Arial"/>
          <w:b/>
          <w:caps/>
          <w:sz w:val="20"/>
          <w:szCs w:val="26"/>
          <w:u w:val="single"/>
        </w:rPr>
      </w:pPr>
      <w:r w:rsidRPr="00C33071">
        <w:rPr>
          <w:rFonts w:ascii="Calibri" w:hAnsi="Calibri" w:cs="Arial"/>
          <w:b/>
          <w:caps/>
          <w:sz w:val="22"/>
          <w:szCs w:val="26"/>
          <w:u w:val="single"/>
        </w:rPr>
        <w:t>Essential Job Duties AND Responsibilities</w:t>
      </w:r>
    </w:p>
    <w:p w14:paraId="40971AC1" w14:textId="77777777" w:rsidR="00281EE7" w:rsidRPr="00C33071" w:rsidRDefault="00281EE7" w:rsidP="00281EE7">
      <w:pPr>
        <w:ind w:right="-108"/>
        <w:outlineLvl w:val="0"/>
        <w:rPr>
          <w:rFonts w:ascii="Calibri" w:hAnsi="Calibri" w:cs="Arial"/>
          <w:b/>
          <w:caps/>
          <w:sz w:val="20"/>
          <w:szCs w:val="20"/>
        </w:rPr>
      </w:pPr>
    </w:p>
    <w:tbl>
      <w:tblPr>
        <w:tblW w:w="10530" w:type="dxa"/>
        <w:tblLayout w:type="fixed"/>
        <w:tblLook w:val="0000" w:firstRow="0" w:lastRow="0" w:firstColumn="0" w:lastColumn="0" w:noHBand="0" w:noVBand="0"/>
      </w:tblPr>
      <w:tblGrid>
        <w:gridCol w:w="10530"/>
      </w:tblGrid>
      <w:tr w:rsidR="00281EE7" w:rsidRPr="00C33071" w14:paraId="5831F4A6" w14:textId="77777777" w:rsidTr="005E68B8">
        <w:trPr>
          <w:cantSplit/>
        </w:trPr>
        <w:tc>
          <w:tcPr>
            <w:tcW w:w="10530" w:type="dxa"/>
          </w:tcPr>
          <w:p w14:paraId="7FEA3CF8" w14:textId="77777777" w:rsidR="00281EE7" w:rsidRPr="00C33071" w:rsidRDefault="00281EE7" w:rsidP="005E68B8">
            <w:pPr>
              <w:overflowPunct w:val="0"/>
              <w:autoSpaceDE w:val="0"/>
              <w:autoSpaceDN w:val="0"/>
              <w:adjustRightInd w:val="0"/>
              <w:spacing w:before="60" w:after="60"/>
              <w:textAlignment w:val="baseline"/>
              <w:rPr>
                <w:rFonts w:ascii="Calibri" w:hAnsi="Calibri"/>
                <w:sz w:val="22"/>
                <w:szCs w:val="22"/>
              </w:rPr>
            </w:pPr>
            <w:r w:rsidRPr="00C33071">
              <w:rPr>
                <w:rFonts w:ascii="Calibri" w:hAnsi="Calibri"/>
                <w:sz w:val="22"/>
                <w:szCs w:val="22"/>
              </w:rPr>
              <w:t xml:space="preserve">Assists clients with Activities of Daily Living (ADLs) or Instrumental Activities of Daily Living (IADLs) as instructed by the Nurse Case Manager and the client specific care plan. </w:t>
            </w:r>
          </w:p>
        </w:tc>
      </w:tr>
      <w:tr w:rsidR="00281EE7" w:rsidRPr="00C33071" w14:paraId="3C8ED0D3" w14:textId="77777777" w:rsidTr="005E68B8">
        <w:trPr>
          <w:cantSplit/>
        </w:trPr>
        <w:tc>
          <w:tcPr>
            <w:tcW w:w="10530" w:type="dxa"/>
          </w:tcPr>
          <w:p w14:paraId="0F835634" w14:textId="77777777" w:rsidR="00281EE7" w:rsidRPr="00C33071" w:rsidRDefault="00281EE7" w:rsidP="005E68B8">
            <w:pPr>
              <w:overflowPunct w:val="0"/>
              <w:autoSpaceDE w:val="0"/>
              <w:autoSpaceDN w:val="0"/>
              <w:adjustRightInd w:val="0"/>
              <w:spacing w:before="60" w:after="60"/>
              <w:ind w:left="432"/>
              <w:textAlignment w:val="baseline"/>
              <w:rPr>
                <w:rFonts w:ascii="Calibri" w:hAnsi="Calibri"/>
                <w:sz w:val="22"/>
                <w:szCs w:val="22"/>
              </w:rPr>
            </w:pPr>
            <w:r w:rsidRPr="00C33071">
              <w:rPr>
                <w:rFonts w:ascii="Calibri" w:hAnsi="Calibri"/>
                <w:sz w:val="22"/>
                <w:szCs w:val="22"/>
              </w:rPr>
              <w:t xml:space="preserve">Activities of Daily Living may include, but are not limited to, bathing and personal hygiene, assistance with dressing and grooming, eating, mobility, and toileting. </w:t>
            </w:r>
          </w:p>
        </w:tc>
      </w:tr>
      <w:tr w:rsidR="00281EE7" w:rsidRPr="00C33071" w14:paraId="3C30C4D5" w14:textId="77777777" w:rsidTr="005E68B8">
        <w:trPr>
          <w:cantSplit/>
        </w:trPr>
        <w:tc>
          <w:tcPr>
            <w:tcW w:w="10530" w:type="dxa"/>
          </w:tcPr>
          <w:p w14:paraId="4DEDF084" w14:textId="77777777" w:rsidR="00281EE7" w:rsidRPr="00C33071" w:rsidRDefault="00281EE7" w:rsidP="005E68B8">
            <w:pPr>
              <w:overflowPunct w:val="0"/>
              <w:autoSpaceDE w:val="0"/>
              <w:autoSpaceDN w:val="0"/>
              <w:adjustRightInd w:val="0"/>
              <w:spacing w:before="60" w:after="60"/>
              <w:ind w:left="432"/>
              <w:textAlignment w:val="baseline"/>
              <w:rPr>
                <w:rFonts w:ascii="Calibri" w:hAnsi="Calibri"/>
                <w:sz w:val="22"/>
                <w:szCs w:val="22"/>
              </w:rPr>
            </w:pPr>
            <w:r w:rsidRPr="00C33071">
              <w:rPr>
                <w:rFonts w:ascii="Calibri" w:hAnsi="Calibri"/>
                <w:sz w:val="22"/>
                <w:szCs w:val="22"/>
              </w:rPr>
              <w:t>Instrumental Activities of Daily Living may include, but are not limited to, meal preparation and planning, light housekeeping, errands, accompaniment to appointments, and assistance with communication such as the use of the telephone.</w:t>
            </w:r>
          </w:p>
        </w:tc>
      </w:tr>
      <w:tr w:rsidR="00281EE7" w:rsidRPr="00C33071" w14:paraId="1AEB952E" w14:textId="77777777" w:rsidTr="005E68B8">
        <w:trPr>
          <w:cantSplit/>
        </w:trPr>
        <w:tc>
          <w:tcPr>
            <w:tcW w:w="10530" w:type="dxa"/>
          </w:tcPr>
          <w:p w14:paraId="35FBE0CB" w14:textId="77777777" w:rsidR="00281EE7" w:rsidRPr="00C33071" w:rsidRDefault="00281EE7" w:rsidP="005E68B8">
            <w:pPr>
              <w:overflowPunct w:val="0"/>
              <w:autoSpaceDE w:val="0"/>
              <w:autoSpaceDN w:val="0"/>
              <w:adjustRightInd w:val="0"/>
              <w:spacing w:before="60" w:after="60"/>
              <w:ind w:left="432"/>
              <w:textAlignment w:val="baseline"/>
              <w:rPr>
                <w:rFonts w:ascii="Calibri" w:hAnsi="Calibri"/>
                <w:b/>
                <w:i/>
                <w:sz w:val="22"/>
                <w:szCs w:val="22"/>
              </w:rPr>
            </w:pPr>
            <w:r w:rsidRPr="00C33071">
              <w:rPr>
                <w:rFonts w:ascii="Calibri" w:hAnsi="Calibri"/>
                <w:b/>
                <w:i/>
                <w:sz w:val="22"/>
                <w:szCs w:val="22"/>
              </w:rPr>
              <w:t>Medication administration may not be performed by anyone other than an appropriately licensed individual (</w:t>
            </w:r>
            <w:proofErr w:type="spellStart"/>
            <w:r w:rsidRPr="00C33071">
              <w:rPr>
                <w:rFonts w:ascii="Calibri" w:hAnsi="Calibri"/>
                <w:b/>
                <w:i/>
                <w:sz w:val="22"/>
                <w:szCs w:val="22"/>
              </w:rPr>
              <w:t>ie</w:t>
            </w:r>
            <w:proofErr w:type="spellEnd"/>
            <w:r w:rsidRPr="00C33071">
              <w:rPr>
                <w:rFonts w:ascii="Calibri" w:hAnsi="Calibri"/>
                <w:b/>
                <w:i/>
                <w:sz w:val="22"/>
                <w:szCs w:val="22"/>
              </w:rPr>
              <w:t>. CMT) and only with the appropriate supervision and delegation of a Registered Nurse.</w:t>
            </w:r>
          </w:p>
        </w:tc>
      </w:tr>
      <w:tr w:rsidR="00281EE7" w:rsidRPr="00C33071" w14:paraId="14C6B798" w14:textId="77777777" w:rsidTr="005E68B8">
        <w:trPr>
          <w:cantSplit/>
        </w:trPr>
        <w:tc>
          <w:tcPr>
            <w:tcW w:w="10530" w:type="dxa"/>
          </w:tcPr>
          <w:p w14:paraId="5AC6B97C" w14:textId="77777777" w:rsidR="00281EE7" w:rsidRPr="00C33071" w:rsidRDefault="00281EE7" w:rsidP="005E68B8">
            <w:pPr>
              <w:overflowPunct w:val="0"/>
              <w:autoSpaceDE w:val="0"/>
              <w:autoSpaceDN w:val="0"/>
              <w:adjustRightInd w:val="0"/>
              <w:spacing w:before="60" w:after="60"/>
              <w:textAlignment w:val="baseline"/>
              <w:rPr>
                <w:rFonts w:ascii="Calibri" w:hAnsi="Calibri"/>
                <w:sz w:val="22"/>
                <w:szCs w:val="22"/>
              </w:rPr>
            </w:pPr>
            <w:r w:rsidRPr="00C33071">
              <w:rPr>
                <w:rFonts w:ascii="Calibri" w:hAnsi="Calibri"/>
                <w:sz w:val="22"/>
                <w:szCs w:val="22"/>
              </w:rPr>
              <w:t>Takes an active role on the interdisciplinary team and participates in the development of client care plan.</w:t>
            </w:r>
          </w:p>
        </w:tc>
      </w:tr>
      <w:tr w:rsidR="00281EE7" w:rsidRPr="00C33071" w14:paraId="4C7D9A59" w14:textId="77777777" w:rsidTr="005E68B8">
        <w:trPr>
          <w:cantSplit/>
        </w:trPr>
        <w:tc>
          <w:tcPr>
            <w:tcW w:w="10530" w:type="dxa"/>
          </w:tcPr>
          <w:p w14:paraId="267E0B20" w14:textId="77777777" w:rsidR="00281EE7" w:rsidRPr="00C33071" w:rsidRDefault="00281EE7" w:rsidP="005E68B8">
            <w:pPr>
              <w:overflowPunct w:val="0"/>
              <w:autoSpaceDE w:val="0"/>
              <w:autoSpaceDN w:val="0"/>
              <w:adjustRightInd w:val="0"/>
              <w:spacing w:before="60" w:after="60"/>
              <w:textAlignment w:val="baseline"/>
              <w:rPr>
                <w:rFonts w:ascii="Calibri" w:hAnsi="Calibri"/>
                <w:sz w:val="22"/>
                <w:szCs w:val="22"/>
              </w:rPr>
            </w:pPr>
            <w:r w:rsidRPr="00C33071">
              <w:rPr>
                <w:rFonts w:ascii="Calibri" w:hAnsi="Calibri"/>
                <w:sz w:val="22"/>
                <w:szCs w:val="22"/>
              </w:rPr>
              <w:t>Promptly reports any observed or discovered changes in client condition to appropriate agency staff.</w:t>
            </w:r>
          </w:p>
        </w:tc>
      </w:tr>
      <w:tr w:rsidR="00281EE7" w:rsidRPr="00C33071" w14:paraId="078DB212" w14:textId="77777777" w:rsidTr="005E68B8">
        <w:trPr>
          <w:cantSplit/>
        </w:trPr>
        <w:tc>
          <w:tcPr>
            <w:tcW w:w="10530" w:type="dxa"/>
          </w:tcPr>
          <w:p w14:paraId="09972C5D" w14:textId="77777777" w:rsidR="00281EE7" w:rsidRPr="00C33071" w:rsidRDefault="00281EE7" w:rsidP="005E68B8">
            <w:pPr>
              <w:overflowPunct w:val="0"/>
              <w:autoSpaceDE w:val="0"/>
              <w:autoSpaceDN w:val="0"/>
              <w:adjustRightInd w:val="0"/>
              <w:spacing w:before="60" w:after="60"/>
              <w:textAlignment w:val="baseline"/>
              <w:rPr>
                <w:rFonts w:ascii="Calibri" w:hAnsi="Calibri"/>
                <w:sz w:val="22"/>
                <w:szCs w:val="22"/>
              </w:rPr>
            </w:pPr>
            <w:proofErr w:type="gramStart"/>
            <w:r w:rsidRPr="00C33071">
              <w:rPr>
                <w:rFonts w:ascii="Calibri" w:hAnsi="Calibri"/>
                <w:sz w:val="22"/>
                <w:szCs w:val="22"/>
              </w:rPr>
              <w:t>Maintains client safety at all times</w:t>
            </w:r>
            <w:proofErr w:type="gramEnd"/>
            <w:r w:rsidRPr="00C33071">
              <w:rPr>
                <w:rFonts w:ascii="Calibri" w:hAnsi="Calibri"/>
                <w:sz w:val="22"/>
                <w:szCs w:val="22"/>
              </w:rPr>
              <w:t>.</w:t>
            </w:r>
          </w:p>
        </w:tc>
      </w:tr>
      <w:tr w:rsidR="00281EE7" w:rsidRPr="00C33071" w14:paraId="13A1E20A" w14:textId="77777777" w:rsidTr="005E68B8">
        <w:trPr>
          <w:cantSplit/>
        </w:trPr>
        <w:tc>
          <w:tcPr>
            <w:tcW w:w="10530" w:type="dxa"/>
          </w:tcPr>
          <w:p w14:paraId="61F51E8D" w14:textId="77777777" w:rsidR="00281EE7" w:rsidRPr="00C33071" w:rsidRDefault="00281EE7" w:rsidP="005E68B8">
            <w:pPr>
              <w:overflowPunct w:val="0"/>
              <w:autoSpaceDE w:val="0"/>
              <w:autoSpaceDN w:val="0"/>
              <w:adjustRightInd w:val="0"/>
              <w:spacing w:before="60" w:after="60"/>
              <w:textAlignment w:val="baseline"/>
              <w:rPr>
                <w:rFonts w:ascii="Calibri" w:hAnsi="Calibri"/>
                <w:sz w:val="22"/>
                <w:szCs w:val="22"/>
              </w:rPr>
            </w:pPr>
            <w:r w:rsidRPr="00C33071">
              <w:rPr>
                <w:rFonts w:ascii="Calibri" w:hAnsi="Calibri"/>
                <w:sz w:val="22"/>
                <w:szCs w:val="22"/>
              </w:rPr>
              <w:t>Performs duties as instructed and with a focus on proper technique to minimize risk of personal injury.</w:t>
            </w:r>
          </w:p>
        </w:tc>
      </w:tr>
      <w:tr w:rsidR="00281EE7" w:rsidRPr="00C33071" w14:paraId="179A7305" w14:textId="77777777" w:rsidTr="005E68B8">
        <w:trPr>
          <w:cantSplit/>
        </w:trPr>
        <w:tc>
          <w:tcPr>
            <w:tcW w:w="10530" w:type="dxa"/>
          </w:tcPr>
          <w:p w14:paraId="446952CE" w14:textId="77777777" w:rsidR="00281EE7" w:rsidRPr="00C33071" w:rsidRDefault="00281EE7" w:rsidP="005E68B8">
            <w:pPr>
              <w:overflowPunct w:val="0"/>
              <w:autoSpaceDE w:val="0"/>
              <w:autoSpaceDN w:val="0"/>
              <w:adjustRightInd w:val="0"/>
              <w:spacing w:before="60" w:after="60"/>
              <w:textAlignment w:val="baseline"/>
              <w:rPr>
                <w:rFonts w:ascii="Calibri" w:hAnsi="Calibri"/>
                <w:sz w:val="22"/>
                <w:szCs w:val="22"/>
              </w:rPr>
            </w:pPr>
            <w:r w:rsidRPr="00C33071">
              <w:rPr>
                <w:rFonts w:ascii="Calibri" w:hAnsi="Calibri"/>
                <w:sz w:val="22"/>
                <w:szCs w:val="22"/>
              </w:rPr>
              <w:t>Communicates with agency staff any change in schedule, client request, or complaint.</w:t>
            </w:r>
          </w:p>
        </w:tc>
      </w:tr>
      <w:tr w:rsidR="00281EE7" w:rsidRPr="00C33071" w14:paraId="49356C8F" w14:textId="77777777" w:rsidTr="005E68B8">
        <w:trPr>
          <w:cantSplit/>
        </w:trPr>
        <w:tc>
          <w:tcPr>
            <w:tcW w:w="10530" w:type="dxa"/>
          </w:tcPr>
          <w:p w14:paraId="1B3B338D" w14:textId="77777777" w:rsidR="00281EE7" w:rsidRPr="00C33071" w:rsidRDefault="00281EE7" w:rsidP="005E68B8">
            <w:pPr>
              <w:overflowPunct w:val="0"/>
              <w:autoSpaceDE w:val="0"/>
              <w:autoSpaceDN w:val="0"/>
              <w:adjustRightInd w:val="0"/>
              <w:spacing w:before="60" w:after="60"/>
              <w:textAlignment w:val="baseline"/>
              <w:rPr>
                <w:rFonts w:ascii="Calibri" w:hAnsi="Calibri"/>
                <w:sz w:val="22"/>
                <w:szCs w:val="22"/>
              </w:rPr>
            </w:pPr>
            <w:r w:rsidRPr="00C33071">
              <w:rPr>
                <w:rFonts w:ascii="Calibri" w:hAnsi="Calibri"/>
                <w:sz w:val="22"/>
                <w:szCs w:val="22"/>
              </w:rPr>
              <w:t>Submits all appropriate documentation in accordance with agency policy and appropriate regulations.</w:t>
            </w:r>
          </w:p>
        </w:tc>
      </w:tr>
      <w:tr w:rsidR="00281EE7" w:rsidRPr="00C33071" w14:paraId="0ADCC4D2" w14:textId="77777777" w:rsidTr="005E68B8">
        <w:trPr>
          <w:cantSplit/>
        </w:trPr>
        <w:tc>
          <w:tcPr>
            <w:tcW w:w="10530" w:type="dxa"/>
          </w:tcPr>
          <w:p w14:paraId="2192769A" w14:textId="77777777" w:rsidR="00281EE7" w:rsidRPr="00C33071" w:rsidRDefault="00281EE7" w:rsidP="005E68B8">
            <w:pPr>
              <w:overflowPunct w:val="0"/>
              <w:autoSpaceDE w:val="0"/>
              <w:autoSpaceDN w:val="0"/>
              <w:adjustRightInd w:val="0"/>
              <w:spacing w:before="60" w:after="60"/>
              <w:textAlignment w:val="baseline"/>
              <w:rPr>
                <w:rFonts w:ascii="Calibri" w:hAnsi="Calibri"/>
                <w:sz w:val="22"/>
                <w:szCs w:val="22"/>
              </w:rPr>
            </w:pPr>
            <w:r w:rsidRPr="00C33071">
              <w:rPr>
                <w:rFonts w:ascii="Calibri" w:hAnsi="Calibri"/>
                <w:sz w:val="22"/>
                <w:szCs w:val="22"/>
              </w:rPr>
              <w:t>Maintains accurate timekeeping in accordance with agency policy and applicable regulations.</w:t>
            </w:r>
          </w:p>
        </w:tc>
      </w:tr>
    </w:tbl>
    <w:p w14:paraId="52775BB8" w14:textId="77777777" w:rsidR="00281EE7" w:rsidRPr="00C33071" w:rsidRDefault="00281EE7" w:rsidP="00281EE7">
      <w:pPr>
        <w:spacing w:before="60" w:after="60"/>
        <w:ind w:right="-108"/>
        <w:outlineLvl w:val="0"/>
        <w:rPr>
          <w:rFonts w:ascii="Calibri" w:hAnsi="Calibri" w:cs="Arial"/>
          <w:caps/>
          <w:sz w:val="22"/>
          <w:szCs w:val="22"/>
        </w:rPr>
      </w:pPr>
    </w:p>
    <w:tbl>
      <w:tblPr>
        <w:tblW w:w="10530" w:type="dxa"/>
        <w:tblLayout w:type="fixed"/>
        <w:tblLook w:val="0000" w:firstRow="0" w:lastRow="0" w:firstColumn="0" w:lastColumn="0" w:noHBand="0" w:noVBand="0"/>
      </w:tblPr>
      <w:tblGrid>
        <w:gridCol w:w="10530"/>
      </w:tblGrid>
      <w:tr w:rsidR="00281EE7" w:rsidRPr="00C33071" w14:paraId="3BA41BAB" w14:textId="77777777" w:rsidTr="005E68B8">
        <w:trPr>
          <w:cantSplit/>
          <w:tblHeader/>
        </w:trPr>
        <w:tc>
          <w:tcPr>
            <w:tcW w:w="10530" w:type="dxa"/>
          </w:tcPr>
          <w:p w14:paraId="48067ADC" w14:textId="77777777" w:rsidR="00281EE7" w:rsidRPr="00C33071" w:rsidRDefault="00281EE7" w:rsidP="005E68B8">
            <w:pPr>
              <w:spacing w:before="60" w:after="60"/>
              <w:rPr>
                <w:rFonts w:ascii="Calibri" w:hAnsi="Calibri"/>
                <w:b/>
                <w:sz w:val="22"/>
                <w:szCs w:val="22"/>
                <w:u w:val="single"/>
              </w:rPr>
            </w:pPr>
            <w:r w:rsidRPr="00C33071">
              <w:rPr>
                <w:rFonts w:ascii="Calibri" w:hAnsi="Calibri"/>
                <w:b/>
                <w:sz w:val="22"/>
                <w:szCs w:val="22"/>
                <w:u w:val="single"/>
              </w:rPr>
              <w:t>Professional Requirements:</w:t>
            </w:r>
          </w:p>
        </w:tc>
      </w:tr>
      <w:tr w:rsidR="00281EE7" w:rsidRPr="00C33071" w14:paraId="4FE3EBC9" w14:textId="77777777" w:rsidTr="005E68B8">
        <w:trPr>
          <w:cantSplit/>
        </w:trPr>
        <w:tc>
          <w:tcPr>
            <w:tcW w:w="10530" w:type="dxa"/>
          </w:tcPr>
          <w:p w14:paraId="21C64F7B" w14:textId="77777777" w:rsidR="00281EE7" w:rsidRPr="00C33071" w:rsidRDefault="00281EE7" w:rsidP="005E68B8">
            <w:pPr>
              <w:spacing w:before="60" w:after="60"/>
              <w:rPr>
                <w:rFonts w:ascii="Calibri" w:hAnsi="Calibri"/>
                <w:sz w:val="22"/>
                <w:szCs w:val="22"/>
              </w:rPr>
            </w:pPr>
            <w:r w:rsidRPr="00C33071">
              <w:rPr>
                <w:rFonts w:ascii="Calibri" w:hAnsi="Calibri"/>
                <w:sz w:val="22"/>
                <w:szCs w:val="22"/>
              </w:rPr>
              <w:t>Adheres to dress code, appearance is neat and clean.</w:t>
            </w:r>
          </w:p>
        </w:tc>
      </w:tr>
      <w:tr w:rsidR="00281EE7" w:rsidRPr="00C33071" w14:paraId="31BE1A0C" w14:textId="77777777" w:rsidTr="005E68B8">
        <w:trPr>
          <w:cantSplit/>
        </w:trPr>
        <w:tc>
          <w:tcPr>
            <w:tcW w:w="10530" w:type="dxa"/>
          </w:tcPr>
          <w:p w14:paraId="75D97082" w14:textId="77777777" w:rsidR="00281EE7" w:rsidRPr="00C33071" w:rsidRDefault="00281EE7" w:rsidP="005E68B8">
            <w:pPr>
              <w:spacing w:before="60" w:after="60"/>
              <w:rPr>
                <w:rFonts w:ascii="Calibri" w:hAnsi="Calibri"/>
                <w:sz w:val="22"/>
                <w:szCs w:val="22"/>
              </w:rPr>
            </w:pPr>
            <w:r w:rsidRPr="00C33071">
              <w:rPr>
                <w:rFonts w:ascii="Calibri" w:hAnsi="Calibri"/>
                <w:sz w:val="22"/>
                <w:szCs w:val="22"/>
              </w:rPr>
              <w:t>Completes annual education requirements.</w:t>
            </w:r>
          </w:p>
        </w:tc>
      </w:tr>
      <w:tr w:rsidR="00281EE7" w:rsidRPr="00C33071" w14:paraId="6779C57A" w14:textId="77777777" w:rsidTr="005E68B8">
        <w:trPr>
          <w:cantSplit/>
        </w:trPr>
        <w:tc>
          <w:tcPr>
            <w:tcW w:w="10530" w:type="dxa"/>
          </w:tcPr>
          <w:p w14:paraId="64FA0AB6" w14:textId="77777777" w:rsidR="00281EE7" w:rsidRPr="00C33071" w:rsidRDefault="00281EE7" w:rsidP="005E68B8">
            <w:pPr>
              <w:spacing w:before="60" w:after="60"/>
              <w:rPr>
                <w:rFonts w:ascii="Calibri" w:hAnsi="Calibri"/>
                <w:sz w:val="22"/>
                <w:szCs w:val="22"/>
              </w:rPr>
            </w:pPr>
            <w:r w:rsidRPr="00C33071">
              <w:rPr>
                <w:rFonts w:ascii="Calibri" w:hAnsi="Calibri"/>
                <w:sz w:val="22"/>
                <w:szCs w:val="22"/>
              </w:rPr>
              <w:t>Maintains regulatory requirements including current nursing assistant certification.</w:t>
            </w:r>
          </w:p>
        </w:tc>
      </w:tr>
      <w:tr w:rsidR="00281EE7" w:rsidRPr="00C33071" w14:paraId="36582819" w14:textId="77777777" w:rsidTr="005E68B8">
        <w:trPr>
          <w:cantSplit/>
        </w:trPr>
        <w:tc>
          <w:tcPr>
            <w:tcW w:w="10530" w:type="dxa"/>
          </w:tcPr>
          <w:p w14:paraId="4599BF99" w14:textId="77777777" w:rsidR="00281EE7" w:rsidRPr="00C33071" w:rsidRDefault="00281EE7" w:rsidP="005E68B8">
            <w:pPr>
              <w:spacing w:before="60" w:after="60"/>
              <w:rPr>
                <w:rFonts w:ascii="Calibri" w:hAnsi="Calibri"/>
                <w:sz w:val="22"/>
                <w:szCs w:val="22"/>
              </w:rPr>
            </w:pPr>
            <w:proofErr w:type="gramStart"/>
            <w:r w:rsidRPr="00C33071">
              <w:rPr>
                <w:rFonts w:ascii="Calibri" w:hAnsi="Calibri"/>
                <w:sz w:val="22"/>
                <w:szCs w:val="22"/>
              </w:rPr>
              <w:t>Maintains patient confidentiality at all times</w:t>
            </w:r>
            <w:proofErr w:type="gramEnd"/>
            <w:r w:rsidRPr="00C33071">
              <w:rPr>
                <w:rFonts w:ascii="Calibri" w:hAnsi="Calibri"/>
                <w:sz w:val="22"/>
                <w:szCs w:val="22"/>
              </w:rPr>
              <w:t>.</w:t>
            </w:r>
          </w:p>
        </w:tc>
      </w:tr>
      <w:tr w:rsidR="00281EE7" w:rsidRPr="00C33071" w14:paraId="006CC510" w14:textId="77777777" w:rsidTr="005E68B8">
        <w:trPr>
          <w:cantSplit/>
        </w:trPr>
        <w:tc>
          <w:tcPr>
            <w:tcW w:w="10530" w:type="dxa"/>
          </w:tcPr>
          <w:p w14:paraId="6F0726EA" w14:textId="77777777" w:rsidR="00281EE7" w:rsidRPr="00C33071" w:rsidRDefault="00281EE7" w:rsidP="005E68B8">
            <w:pPr>
              <w:spacing w:before="60" w:after="60"/>
              <w:rPr>
                <w:rFonts w:ascii="Calibri" w:hAnsi="Calibri"/>
                <w:sz w:val="22"/>
                <w:szCs w:val="22"/>
              </w:rPr>
            </w:pPr>
            <w:r w:rsidRPr="00C33071">
              <w:rPr>
                <w:rFonts w:ascii="Calibri" w:hAnsi="Calibri"/>
                <w:sz w:val="22"/>
                <w:szCs w:val="22"/>
              </w:rPr>
              <w:lastRenderedPageBreak/>
              <w:t>Reports to work on time, every time and as scheduled, completes work within designated time.</w:t>
            </w:r>
          </w:p>
        </w:tc>
      </w:tr>
      <w:tr w:rsidR="00281EE7" w:rsidRPr="00C33071" w14:paraId="4D6C102C" w14:textId="77777777" w:rsidTr="005E68B8">
        <w:trPr>
          <w:cantSplit/>
        </w:trPr>
        <w:tc>
          <w:tcPr>
            <w:tcW w:w="10530" w:type="dxa"/>
          </w:tcPr>
          <w:p w14:paraId="67D0B992" w14:textId="77777777" w:rsidR="00281EE7" w:rsidRPr="00C33071" w:rsidRDefault="00281EE7" w:rsidP="005E68B8">
            <w:pPr>
              <w:spacing w:before="60" w:after="60"/>
              <w:rPr>
                <w:rFonts w:ascii="Calibri" w:hAnsi="Calibri"/>
                <w:sz w:val="22"/>
                <w:szCs w:val="22"/>
              </w:rPr>
            </w:pPr>
            <w:r w:rsidRPr="00C33071">
              <w:rPr>
                <w:rFonts w:ascii="Calibri" w:hAnsi="Calibri"/>
                <w:sz w:val="22"/>
                <w:szCs w:val="22"/>
              </w:rPr>
              <w:t>Wears identification while on duty, uses time system correctly.</w:t>
            </w:r>
          </w:p>
        </w:tc>
      </w:tr>
      <w:tr w:rsidR="00281EE7" w:rsidRPr="00C33071" w14:paraId="57D0149F" w14:textId="77777777" w:rsidTr="005E68B8">
        <w:trPr>
          <w:cantSplit/>
        </w:trPr>
        <w:tc>
          <w:tcPr>
            <w:tcW w:w="10530" w:type="dxa"/>
          </w:tcPr>
          <w:p w14:paraId="45B55022" w14:textId="77777777" w:rsidR="00281EE7" w:rsidRPr="00C33071" w:rsidRDefault="00281EE7" w:rsidP="005E68B8">
            <w:pPr>
              <w:spacing w:before="60" w:after="60"/>
              <w:rPr>
                <w:rFonts w:ascii="Calibri" w:hAnsi="Calibri"/>
                <w:sz w:val="22"/>
                <w:szCs w:val="22"/>
              </w:rPr>
            </w:pPr>
            <w:r w:rsidRPr="00C33071">
              <w:rPr>
                <w:rFonts w:ascii="Calibri" w:hAnsi="Calibri"/>
                <w:sz w:val="22"/>
                <w:szCs w:val="22"/>
              </w:rPr>
              <w:t>Completes in-services and returns in a timely fashion.</w:t>
            </w:r>
          </w:p>
        </w:tc>
      </w:tr>
      <w:tr w:rsidR="00281EE7" w:rsidRPr="00C33071" w14:paraId="68FD3373" w14:textId="77777777" w:rsidTr="005E68B8">
        <w:trPr>
          <w:cantSplit/>
        </w:trPr>
        <w:tc>
          <w:tcPr>
            <w:tcW w:w="10530" w:type="dxa"/>
          </w:tcPr>
          <w:p w14:paraId="64B403A8" w14:textId="77777777" w:rsidR="00281EE7" w:rsidRPr="00C33071" w:rsidRDefault="00281EE7" w:rsidP="005E68B8">
            <w:pPr>
              <w:spacing w:before="60" w:after="60"/>
              <w:rPr>
                <w:rFonts w:ascii="Calibri" w:hAnsi="Calibri"/>
                <w:sz w:val="22"/>
                <w:szCs w:val="22"/>
              </w:rPr>
            </w:pPr>
            <w:r w:rsidRPr="00C33071">
              <w:rPr>
                <w:rFonts w:ascii="Calibri" w:hAnsi="Calibri"/>
                <w:sz w:val="22"/>
                <w:szCs w:val="22"/>
              </w:rPr>
              <w:t>Attends annual review and department in-services, as scheduled.</w:t>
            </w:r>
          </w:p>
        </w:tc>
      </w:tr>
      <w:tr w:rsidR="00281EE7" w:rsidRPr="00C33071" w14:paraId="5736C479" w14:textId="77777777" w:rsidTr="005E68B8">
        <w:trPr>
          <w:cantSplit/>
        </w:trPr>
        <w:tc>
          <w:tcPr>
            <w:tcW w:w="10530" w:type="dxa"/>
          </w:tcPr>
          <w:p w14:paraId="54ABA070" w14:textId="77777777" w:rsidR="00281EE7" w:rsidRPr="00C33071" w:rsidRDefault="00281EE7" w:rsidP="005E68B8">
            <w:pPr>
              <w:spacing w:before="60" w:after="60"/>
              <w:rPr>
                <w:rFonts w:ascii="Calibri" w:hAnsi="Calibri"/>
                <w:sz w:val="22"/>
                <w:szCs w:val="22"/>
              </w:rPr>
            </w:pPr>
            <w:r w:rsidRPr="00C33071">
              <w:rPr>
                <w:rFonts w:ascii="Calibri" w:hAnsi="Calibri"/>
                <w:sz w:val="22"/>
                <w:szCs w:val="22"/>
              </w:rPr>
              <w:t>Attends staff meetings as required.</w:t>
            </w:r>
          </w:p>
        </w:tc>
      </w:tr>
      <w:tr w:rsidR="00281EE7" w:rsidRPr="00C33071" w14:paraId="3650B507" w14:textId="77777777" w:rsidTr="005E68B8">
        <w:trPr>
          <w:cantSplit/>
        </w:trPr>
        <w:tc>
          <w:tcPr>
            <w:tcW w:w="10530" w:type="dxa"/>
          </w:tcPr>
          <w:p w14:paraId="6B1C435A" w14:textId="77777777" w:rsidR="00281EE7" w:rsidRPr="00C33071" w:rsidRDefault="00281EE7" w:rsidP="005E68B8">
            <w:pPr>
              <w:spacing w:before="60" w:after="60"/>
              <w:rPr>
                <w:rFonts w:ascii="Calibri" w:hAnsi="Calibri"/>
                <w:sz w:val="22"/>
                <w:szCs w:val="22"/>
              </w:rPr>
            </w:pPr>
            <w:r w:rsidRPr="00C33071">
              <w:rPr>
                <w:rFonts w:ascii="Calibri" w:hAnsi="Calibri"/>
                <w:sz w:val="22"/>
                <w:szCs w:val="22"/>
              </w:rPr>
              <w:t>Represents the agency in a positive and professional manner.</w:t>
            </w:r>
          </w:p>
        </w:tc>
      </w:tr>
      <w:tr w:rsidR="00281EE7" w:rsidRPr="00C33071" w14:paraId="45062F61" w14:textId="77777777" w:rsidTr="005E68B8">
        <w:trPr>
          <w:cantSplit/>
        </w:trPr>
        <w:tc>
          <w:tcPr>
            <w:tcW w:w="10530" w:type="dxa"/>
          </w:tcPr>
          <w:p w14:paraId="513DA595" w14:textId="77777777" w:rsidR="00281EE7" w:rsidRPr="00C33071" w:rsidRDefault="00281EE7" w:rsidP="005E68B8">
            <w:pPr>
              <w:spacing w:before="60" w:after="60"/>
              <w:rPr>
                <w:rFonts w:ascii="Calibri" w:hAnsi="Calibri"/>
                <w:sz w:val="22"/>
                <w:szCs w:val="22"/>
              </w:rPr>
            </w:pPr>
            <w:r w:rsidRPr="00C33071">
              <w:rPr>
                <w:rFonts w:ascii="Calibri" w:hAnsi="Calibri"/>
                <w:sz w:val="22"/>
                <w:szCs w:val="22"/>
              </w:rPr>
              <w:t>Actively participates in performance improvement and continuous quality improvement (CQI) activities.</w:t>
            </w:r>
          </w:p>
        </w:tc>
      </w:tr>
      <w:tr w:rsidR="00281EE7" w:rsidRPr="00C33071" w14:paraId="55C48BA6" w14:textId="77777777" w:rsidTr="005E68B8">
        <w:trPr>
          <w:cantSplit/>
        </w:trPr>
        <w:tc>
          <w:tcPr>
            <w:tcW w:w="10530" w:type="dxa"/>
          </w:tcPr>
          <w:p w14:paraId="19546572" w14:textId="77777777" w:rsidR="00281EE7" w:rsidRPr="00C33071" w:rsidRDefault="00281EE7" w:rsidP="005E68B8">
            <w:pPr>
              <w:spacing w:before="60" w:after="60"/>
              <w:rPr>
                <w:rFonts w:ascii="Calibri" w:hAnsi="Calibri"/>
                <w:sz w:val="22"/>
                <w:szCs w:val="22"/>
              </w:rPr>
            </w:pPr>
            <w:r w:rsidRPr="00C33071">
              <w:rPr>
                <w:rFonts w:ascii="Calibri" w:hAnsi="Calibri"/>
                <w:sz w:val="22"/>
                <w:szCs w:val="22"/>
              </w:rPr>
              <w:t>Complies with all agency policies regarding ethical business practices.</w:t>
            </w:r>
          </w:p>
        </w:tc>
      </w:tr>
      <w:tr w:rsidR="00281EE7" w:rsidRPr="00C33071" w14:paraId="37619CFA" w14:textId="77777777" w:rsidTr="005E68B8">
        <w:trPr>
          <w:cantSplit/>
        </w:trPr>
        <w:tc>
          <w:tcPr>
            <w:tcW w:w="10530" w:type="dxa"/>
          </w:tcPr>
          <w:p w14:paraId="702E32D9" w14:textId="77777777" w:rsidR="00281EE7" w:rsidRPr="00C33071" w:rsidRDefault="00281EE7" w:rsidP="005E68B8">
            <w:pPr>
              <w:spacing w:before="60" w:after="60"/>
              <w:rPr>
                <w:rFonts w:ascii="Calibri" w:hAnsi="Calibri"/>
                <w:sz w:val="22"/>
                <w:szCs w:val="22"/>
              </w:rPr>
            </w:pPr>
            <w:r w:rsidRPr="00C33071">
              <w:rPr>
                <w:rFonts w:ascii="Calibri" w:hAnsi="Calibri"/>
                <w:sz w:val="22"/>
                <w:szCs w:val="22"/>
              </w:rPr>
              <w:t>Communicates the mission, ethics and goals of the agency.</w:t>
            </w:r>
          </w:p>
        </w:tc>
      </w:tr>
    </w:tbl>
    <w:p w14:paraId="36CFFD42" w14:textId="77777777" w:rsidR="00281EE7" w:rsidRPr="00C33071" w:rsidRDefault="00281EE7" w:rsidP="00281EE7">
      <w:pPr>
        <w:spacing w:before="100" w:beforeAutospacing="1" w:after="120"/>
        <w:rPr>
          <w:rFonts w:ascii="Calibri" w:hAnsi="Calibri" w:cs="Arial"/>
          <w:b/>
          <w:bCs/>
          <w:color w:val="000000"/>
          <w:sz w:val="20"/>
          <w:szCs w:val="20"/>
          <w:u w:val="single"/>
        </w:rPr>
      </w:pPr>
      <w:r w:rsidRPr="00C33071">
        <w:rPr>
          <w:rFonts w:ascii="Calibri" w:hAnsi="Calibri" w:cs="Arial"/>
          <w:b/>
          <w:bCs/>
          <w:color w:val="000000"/>
          <w:sz w:val="20"/>
          <w:szCs w:val="20"/>
          <w:u w:val="single"/>
        </w:rPr>
        <w:t>REGULATORY REQUIREMENTS:</w:t>
      </w:r>
    </w:p>
    <w:p w14:paraId="6433B008" w14:textId="77777777" w:rsidR="00281EE7" w:rsidRPr="00C33071" w:rsidRDefault="00281EE7" w:rsidP="00281EE7">
      <w:pPr>
        <w:numPr>
          <w:ilvl w:val="0"/>
          <w:numId w:val="1"/>
        </w:numPr>
        <w:rPr>
          <w:rFonts w:ascii="Calibri" w:hAnsi="Calibri" w:cs="Arial"/>
          <w:bCs/>
          <w:color w:val="000000"/>
          <w:sz w:val="22"/>
          <w:szCs w:val="22"/>
        </w:rPr>
      </w:pPr>
      <w:r w:rsidRPr="00C33071">
        <w:rPr>
          <w:rFonts w:ascii="Calibri" w:hAnsi="Calibri" w:cs="Arial"/>
          <w:bCs/>
          <w:color w:val="000000"/>
          <w:sz w:val="22"/>
          <w:szCs w:val="22"/>
        </w:rPr>
        <w:t>Certification and experience:</w:t>
      </w:r>
    </w:p>
    <w:p w14:paraId="2DF501B1" w14:textId="77777777" w:rsidR="00281EE7" w:rsidRPr="00C33071" w:rsidRDefault="00281EE7" w:rsidP="00281EE7">
      <w:pPr>
        <w:numPr>
          <w:ilvl w:val="0"/>
          <w:numId w:val="2"/>
        </w:numPr>
        <w:ind w:left="720" w:hanging="270"/>
        <w:rPr>
          <w:rFonts w:ascii="Calibri" w:hAnsi="Calibri" w:cs="Arial"/>
          <w:bCs/>
          <w:color w:val="000000"/>
          <w:sz w:val="22"/>
          <w:szCs w:val="22"/>
        </w:rPr>
      </w:pPr>
      <w:r w:rsidRPr="00C33071">
        <w:rPr>
          <w:rFonts w:ascii="Calibri" w:hAnsi="Calibri" w:cs="Arial"/>
          <w:bCs/>
          <w:color w:val="000000"/>
          <w:sz w:val="22"/>
          <w:szCs w:val="22"/>
        </w:rPr>
        <w:t>Certified Nursing Assistant certificate obtained by:</w:t>
      </w:r>
    </w:p>
    <w:p w14:paraId="2B4EB486" w14:textId="77777777" w:rsidR="00281EE7" w:rsidRPr="00C33071" w:rsidRDefault="00281EE7" w:rsidP="00281EE7">
      <w:pPr>
        <w:numPr>
          <w:ilvl w:val="0"/>
          <w:numId w:val="3"/>
        </w:numPr>
        <w:ind w:left="1170" w:hanging="270"/>
        <w:rPr>
          <w:rFonts w:ascii="Calibri" w:hAnsi="Calibri" w:cs="Arial"/>
          <w:bCs/>
          <w:color w:val="000000"/>
          <w:sz w:val="22"/>
          <w:szCs w:val="22"/>
        </w:rPr>
      </w:pPr>
      <w:r w:rsidRPr="00C33071">
        <w:rPr>
          <w:rFonts w:ascii="Calibri" w:hAnsi="Calibri" w:cs="Arial"/>
          <w:bCs/>
          <w:color w:val="000000"/>
          <w:sz w:val="22"/>
          <w:szCs w:val="22"/>
        </w:rPr>
        <w:t>Completion of an approved course.</w:t>
      </w:r>
    </w:p>
    <w:p w14:paraId="05704EA0" w14:textId="77777777" w:rsidR="00281EE7" w:rsidRPr="00C33071" w:rsidRDefault="00281EE7" w:rsidP="00281EE7">
      <w:pPr>
        <w:numPr>
          <w:ilvl w:val="0"/>
          <w:numId w:val="3"/>
        </w:numPr>
        <w:ind w:left="1170" w:hanging="270"/>
        <w:rPr>
          <w:rFonts w:ascii="Calibri" w:hAnsi="Calibri" w:cs="Arial"/>
          <w:bCs/>
          <w:color w:val="000000"/>
          <w:sz w:val="22"/>
          <w:szCs w:val="22"/>
        </w:rPr>
      </w:pPr>
      <w:r w:rsidRPr="00C33071">
        <w:rPr>
          <w:rFonts w:ascii="Calibri" w:hAnsi="Calibri" w:cs="Arial"/>
          <w:bCs/>
          <w:color w:val="000000"/>
          <w:sz w:val="22"/>
          <w:szCs w:val="22"/>
        </w:rPr>
        <w:t>Certified by the applicable State Department of licensing.</w:t>
      </w:r>
    </w:p>
    <w:p w14:paraId="408510B7" w14:textId="77777777" w:rsidR="00281EE7" w:rsidRPr="00C33071" w:rsidRDefault="00281EE7" w:rsidP="00281EE7">
      <w:pPr>
        <w:numPr>
          <w:ilvl w:val="0"/>
          <w:numId w:val="2"/>
        </w:numPr>
        <w:ind w:left="720" w:hanging="270"/>
        <w:rPr>
          <w:rFonts w:ascii="Calibri" w:hAnsi="Calibri" w:cs="Arial"/>
          <w:bCs/>
          <w:color w:val="000000"/>
          <w:sz w:val="22"/>
          <w:szCs w:val="22"/>
        </w:rPr>
      </w:pPr>
      <w:r w:rsidRPr="00C33071">
        <w:rPr>
          <w:rFonts w:ascii="Calibri" w:hAnsi="Calibri" w:cs="Arial"/>
          <w:bCs/>
          <w:color w:val="000000"/>
          <w:sz w:val="22"/>
          <w:szCs w:val="22"/>
        </w:rPr>
        <w:t xml:space="preserve">On-the-job instruction relative to specific patient needs and continuing in-service training, so that patient safety may be </w:t>
      </w:r>
      <w:proofErr w:type="gramStart"/>
      <w:r w:rsidRPr="00C33071">
        <w:rPr>
          <w:rFonts w:ascii="Calibri" w:hAnsi="Calibri" w:cs="Arial"/>
          <w:bCs/>
          <w:color w:val="000000"/>
          <w:sz w:val="22"/>
          <w:szCs w:val="22"/>
        </w:rPr>
        <w:t>assured</w:t>
      </w:r>
      <w:proofErr w:type="gramEnd"/>
      <w:r w:rsidRPr="00C33071">
        <w:rPr>
          <w:rFonts w:ascii="Calibri" w:hAnsi="Calibri" w:cs="Arial"/>
          <w:bCs/>
          <w:color w:val="000000"/>
          <w:sz w:val="22"/>
          <w:szCs w:val="22"/>
        </w:rPr>
        <w:t xml:space="preserve"> and the personal care and homemaking needs of the patient are adequately met.</w:t>
      </w:r>
    </w:p>
    <w:p w14:paraId="4BDF05FC" w14:textId="77777777" w:rsidR="00281EE7" w:rsidRPr="00C33071" w:rsidRDefault="00281EE7" w:rsidP="00281EE7">
      <w:pPr>
        <w:numPr>
          <w:ilvl w:val="0"/>
          <w:numId w:val="1"/>
        </w:numPr>
        <w:rPr>
          <w:rFonts w:ascii="Calibri" w:hAnsi="Calibri" w:cs="Arial"/>
          <w:bCs/>
          <w:color w:val="000000"/>
          <w:sz w:val="22"/>
          <w:szCs w:val="22"/>
        </w:rPr>
      </w:pPr>
      <w:r w:rsidRPr="00C33071">
        <w:rPr>
          <w:rFonts w:ascii="Calibri" w:hAnsi="Calibri" w:cs="Arial"/>
          <w:bCs/>
          <w:color w:val="000000"/>
          <w:sz w:val="22"/>
          <w:szCs w:val="22"/>
        </w:rPr>
        <w:t>Current health certificate/physical examination and TB testing.</w:t>
      </w:r>
    </w:p>
    <w:p w14:paraId="45F575A7" w14:textId="77777777" w:rsidR="00281EE7" w:rsidRPr="00C33071" w:rsidRDefault="00281EE7" w:rsidP="00281EE7">
      <w:pPr>
        <w:numPr>
          <w:ilvl w:val="0"/>
          <w:numId w:val="1"/>
        </w:numPr>
        <w:rPr>
          <w:rFonts w:ascii="Calibri" w:hAnsi="Calibri" w:cs="Arial"/>
          <w:bCs/>
          <w:color w:val="000000"/>
          <w:sz w:val="22"/>
          <w:szCs w:val="22"/>
        </w:rPr>
      </w:pPr>
      <w:r w:rsidRPr="00C33071">
        <w:rPr>
          <w:rFonts w:ascii="Calibri" w:hAnsi="Calibri" w:cs="Arial"/>
          <w:bCs/>
          <w:color w:val="000000"/>
          <w:sz w:val="22"/>
          <w:szCs w:val="22"/>
        </w:rPr>
        <w:t>Current CPR &amp; First Aide certification from an approved training source.</w:t>
      </w:r>
    </w:p>
    <w:p w14:paraId="74AF7117" w14:textId="77777777" w:rsidR="00281EE7" w:rsidRPr="00C33071" w:rsidRDefault="00281EE7" w:rsidP="00281EE7">
      <w:pPr>
        <w:numPr>
          <w:ilvl w:val="0"/>
          <w:numId w:val="1"/>
        </w:numPr>
        <w:rPr>
          <w:rFonts w:ascii="Calibri" w:hAnsi="Calibri" w:cs="Arial"/>
          <w:bCs/>
          <w:color w:val="000000"/>
          <w:sz w:val="22"/>
          <w:szCs w:val="22"/>
        </w:rPr>
      </w:pPr>
      <w:r w:rsidRPr="00C33071">
        <w:rPr>
          <w:rFonts w:ascii="Calibri" w:hAnsi="Calibri" w:cs="Arial"/>
          <w:bCs/>
          <w:color w:val="000000"/>
          <w:sz w:val="22"/>
          <w:szCs w:val="22"/>
        </w:rPr>
        <w:t>Clean criminal background screening.</w:t>
      </w:r>
    </w:p>
    <w:p w14:paraId="09926F01" w14:textId="77777777" w:rsidR="00281EE7" w:rsidRPr="00C33071" w:rsidRDefault="00281EE7" w:rsidP="00281EE7">
      <w:pPr>
        <w:spacing w:before="240" w:after="120"/>
        <w:rPr>
          <w:rFonts w:ascii="Calibri" w:hAnsi="Calibri" w:cs="Arial"/>
          <w:b/>
          <w:bCs/>
          <w:color w:val="000000"/>
          <w:sz w:val="22"/>
          <w:szCs w:val="22"/>
          <w:u w:val="single"/>
        </w:rPr>
      </w:pPr>
      <w:r w:rsidRPr="00C33071">
        <w:rPr>
          <w:rFonts w:ascii="Calibri" w:hAnsi="Calibri" w:cs="Arial"/>
          <w:b/>
          <w:bCs/>
          <w:color w:val="000000"/>
          <w:sz w:val="22"/>
          <w:szCs w:val="22"/>
          <w:u w:val="single"/>
        </w:rPr>
        <w:t>LANGUAGE SKILLS:</w:t>
      </w:r>
    </w:p>
    <w:p w14:paraId="51B91F5A" w14:textId="77777777" w:rsidR="00281EE7" w:rsidRPr="00C33071" w:rsidRDefault="00281EE7" w:rsidP="00281EE7">
      <w:pPr>
        <w:numPr>
          <w:ilvl w:val="0"/>
          <w:numId w:val="1"/>
        </w:numPr>
        <w:spacing w:before="60" w:after="60"/>
        <w:rPr>
          <w:rFonts w:ascii="Calibri" w:hAnsi="Calibri" w:cs="Arial"/>
          <w:bCs/>
          <w:color w:val="000000"/>
          <w:sz w:val="22"/>
          <w:szCs w:val="22"/>
        </w:rPr>
      </w:pPr>
      <w:r w:rsidRPr="00C33071">
        <w:rPr>
          <w:rFonts w:ascii="Calibri" w:hAnsi="Calibri" w:cs="Arial"/>
          <w:bCs/>
          <w:color w:val="000000"/>
          <w:sz w:val="22"/>
          <w:szCs w:val="22"/>
        </w:rPr>
        <w:t>Able to communicate effectively in English, both verbally and in writing.</w:t>
      </w:r>
    </w:p>
    <w:p w14:paraId="45F49D0E" w14:textId="77777777" w:rsidR="00281EE7" w:rsidRPr="00C33071" w:rsidRDefault="00281EE7" w:rsidP="00281EE7">
      <w:pPr>
        <w:numPr>
          <w:ilvl w:val="0"/>
          <w:numId w:val="1"/>
        </w:numPr>
        <w:spacing w:before="60" w:after="60"/>
        <w:rPr>
          <w:rFonts w:ascii="Calibri" w:hAnsi="Calibri" w:cs="Arial"/>
          <w:bCs/>
          <w:color w:val="000000"/>
          <w:sz w:val="22"/>
          <w:szCs w:val="22"/>
        </w:rPr>
      </w:pPr>
      <w:r w:rsidRPr="00C33071">
        <w:rPr>
          <w:rFonts w:ascii="Calibri" w:hAnsi="Calibri" w:cs="Arial"/>
          <w:bCs/>
          <w:color w:val="000000"/>
          <w:sz w:val="22"/>
          <w:szCs w:val="22"/>
        </w:rPr>
        <w:t>Additional languages preferred.</w:t>
      </w:r>
    </w:p>
    <w:p w14:paraId="543A085D" w14:textId="77777777" w:rsidR="00281EE7" w:rsidRPr="00C33071" w:rsidRDefault="00281EE7" w:rsidP="00281EE7">
      <w:pPr>
        <w:spacing w:before="60" w:after="60"/>
        <w:rPr>
          <w:rFonts w:ascii="Calibri" w:hAnsi="Calibri"/>
          <w:sz w:val="22"/>
          <w:szCs w:val="22"/>
        </w:rPr>
      </w:pPr>
      <w:r w:rsidRPr="00C33071">
        <w:rPr>
          <w:rFonts w:ascii="Calibri" w:hAnsi="Calibri" w:cs="Arial"/>
          <w:b/>
          <w:bCs/>
          <w:color w:val="000000"/>
          <w:sz w:val="22"/>
          <w:szCs w:val="22"/>
          <w:u w:val="single"/>
        </w:rPr>
        <w:t>OTHER SKILLS</w:t>
      </w:r>
      <w:r w:rsidRPr="00C33071">
        <w:rPr>
          <w:rFonts w:ascii="Calibri" w:hAnsi="Calibri"/>
          <w:b/>
          <w:sz w:val="22"/>
          <w:szCs w:val="22"/>
          <w:u w:val="single"/>
        </w:rPr>
        <w:t>:</w:t>
      </w:r>
    </w:p>
    <w:p w14:paraId="515FAF4D" w14:textId="77777777" w:rsidR="00281EE7" w:rsidRPr="00C33071" w:rsidRDefault="00281EE7" w:rsidP="00281EE7">
      <w:pPr>
        <w:numPr>
          <w:ilvl w:val="0"/>
          <w:numId w:val="1"/>
        </w:numPr>
        <w:spacing w:before="60" w:after="60"/>
        <w:rPr>
          <w:rFonts w:ascii="Calibri" w:hAnsi="Calibri" w:cs="Arial"/>
          <w:bCs/>
          <w:color w:val="000000"/>
          <w:sz w:val="22"/>
          <w:szCs w:val="22"/>
        </w:rPr>
      </w:pPr>
      <w:r w:rsidRPr="00C33071">
        <w:rPr>
          <w:rFonts w:ascii="Calibri" w:hAnsi="Calibri" w:cs="Arial"/>
          <w:bCs/>
          <w:color w:val="000000"/>
          <w:sz w:val="22"/>
          <w:szCs w:val="22"/>
        </w:rPr>
        <w:t>Emotional and mental maturity.</w:t>
      </w:r>
    </w:p>
    <w:p w14:paraId="5ED4FCCE" w14:textId="77777777" w:rsidR="00281EE7" w:rsidRPr="00C33071" w:rsidRDefault="00281EE7" w:rsidP="00281EE7">
      <w:pPr>
        <w:numPr>
          <w:ilvl w:val="0"/>
          <w:numId w:val="1"/>
        </w:numPr>
        <w:overflowPunct w:val="0"/>
        <w:autoSpaceDE w:val="0"/>
        <w:autoSpaceDN w:val="0"/>
        <w:adjustRightInd w:val="0"/>
        <w:spacing w:before="60" w:after="60"/>
        <w:textAlignment w:val="baseline"/>
        <w:rPr>
          <w:rFonts w:ascii="Calibri" w:hAnsi="Calibri"/>
          <w:sz w:val="22"/>
          <w:szCs w:val="22"/>
        </w:rPr>
      </w:pPr>
      <w:r w:rsidRPr="00C33071">
        <w:rPr>
          <w:rFonts w:ascii="Calibri" w:hAnsi="Calibri"/>
          <w:sz w:val="22"/>
          <w:szCs w:val="22"/>
        </w:rPr>
        <w:t>Good verbal and written communication skills.</w:t>
      </w:r>
    </w:p>
    <w:p w14:paraId="2BF350E4" w14:textId="77777777" w:rsidR="00281EE7" w:rsidRPr="00C33071" w:rsidRDefault="00281EE7" w:rsidP="00281EE7">
      <w:pPr>
        <w:spacing w:before="240" w:after="120"/>
        <w:rPr>
          <w:rFonts w:ascii="Calibri" w:hAnsi="Calibri" w:cs="Arial"/>
          <w:b/>
          <w:bCs/>
          <w:color w:val="000000"/>
          <w:sz w:val="22"/>
          <w:szCs w:val="22"/>
          <w:u w:val="single"/>
        </w:rPr>
      </w:pPr>
      <w:r w:rsidRPr="00C33071">
        <w:rPr>
          <w:rFonts w:ascii="Calibri" w:hAnsi="Calibri" w:cs="Arial"/>
          <w:b/>
          <w:bCs/>
          <w:color w:val="000000"/>
          <w:sz w:val="22"/>
          <w:szCs w:val="22"/>
          <w:u w:val="single"/>
        </w:rPr>
        <w:t xml:space="preserve">KEY COMPETENCIES </w:t>
      </w:r>
    </w:p>
    <w:p w14:paraId="3072FD71" w14:textId="77777777" w:rsidR="00281EE7" w:rsidRPr="00C33071" w:rsidRDefault="00281EE7" w:rsidP="00281EE7">
      <w:pPr>
        <w:spacing w:after="120"/>
        <w:rPr>
          <w:rFonts w:ascii="Calibri" w:hAnsi="Calibri"/>
          <w:sz w:val="22"/>
          <w:szCs w:val="22"/>
        </w:rPr>
      </w:pPr>
      <w:r w:rsidRPr="00C33071">
        <w:rPr>
          <w:rFonts w:ascii="Calibri" w:hAnsi="Calibri"/>
          <w:b/>
          <w:sz w:val="22"/>
          <w:szCs w:val="22"/>
        </w:rPr>
        <w:t>Compassion</w:t>
      </w:r>
      <w:r w:rsidRPr="00C33071">
        <w:rPr>
          <w:rFonts w:ascii="Calibri" w:hAnsi="Calibri"/>
          <w:sz w:val="22"/>
          <w:szCs w:val="22"/>
        </w:rPr>
        <w:t>:  Genuinely cares about people; is concerned about their work and non-work problems; is available and ready to help; is sympathetic to the plight of others not as fortunate; demonstrates real empathy with the joys and pains of others.</w:t>
      </w:r>
    </w:p>
    <w:p w14:paraId="46719DE2" w14:textId="77777777" w:rsidR="00281EE7" w:rsidRPr="00C33071" w:rsidRDefault="00281EE7" w:rsidP="00281EE7">
      <w:pPr>
        <w:spacing w:before="60" w:after="80"/>
        <w:rPr>
          <w:rFonts w:ascii="Calibri" w:hAnsi="Calibri"/>
          <w:b/>
          <w:sz w:val="22"/>
          <w:szCs w:val="22"/>
        </w:rPr>
      </w:pPr>
      <w:r w:rsidRPr="00C33071">
        <w:rPr>
          <w:rFonts w:ascii="Calibri" w:hAnsi="Calibri"/>
          <w:b/>
          <w:sz w:val="22"/>
          <w:szCs w:val="22"/>
        </w:rPr>
        <w:t>Customer Focus:</w:t>
      </w:r>
      <w:r w:rsidRPr="00C33071">
        <w:rPr>
          <w:rFonts w:ascii="Calibri" w:hAnsi="Calibri"/>
          <w:sz w:val="22"/>
          <w:szCs w:val="22"/>
        </w:rPr>
        <w:t xml:space="preserve">  Is dedicated to meeting the expectations and requirements of internal and external customers; gets first-hand customer information and uses it for improvements in products and services; acts with customers in mind; establishes and maintains effective relationships with customers and gains their trust and respect.</w:t>
      </w:r>
    </w:p>
    <w:p w14:paraId="0FC2CC09" w14:textId="77777777" w:rsidR="00281EE7" w:rsidRPr="00C33071" w:rsidRDefault="00281EE7" w:rsidP="00281EE7">
      <w:pPr>
        <w:spacing w:before="60" w:after="80"/>
        <w:rPr>
          <w:rFonts w:ascii="Calibri" w:hAnsi="Calibri"/>
          <w:b/>
          <w:sz w:val="22"/>
          <w:szCs w:val="22"/>
        </w:rPr>
      </w:pPr>
      <w:r w:rsidRPr="00C33071">
        <w:rPr>
          <w:rFonts w:ascii="Calibri" w:hAnsi="Calibri"/>
          <w:b/>
          <w:sz w:val="22"/>
          <w:szCs w:val="22"/>
        </w:rPr>
        <w:lastRenderedPageBreak/>
        <w:t xml:space="preserve">Integrity and Trust:  </w:t>
      </w:r>
      <w:r w:rsidRPr="00C33071">
        <w:rPr>
          <w:rFonts w:ascii="Calibri" w:hAnsi="Calibri"/>
          <w:sz w:val="22"/>
          <w:szCs w:val="22"/>
        </w:rPr>
        <w:t>Is widely trusted; is seen as a direct, truthful individual; can present the unvarnished truth in an appropriate and helpful manner; keeps confidences; admits mistakes; doesn’t misrepresent him/herself for personal gain.</w:t>
      </w:r>
    </w:p>
    <w:p w14:paraId="3F1A1C15" w14:textId="77777777" w:rsidR="00281EE7" w:rsidRPr="00C33071" w:rsidRDefault="00281EE7" w:rsidP="00281EE7">
      <w:pPr>
        <w:spacing w:before="60" w:after="80"/>
        <w:rPr>
          <w:rFonts w:ascii="Calibri" w:hAnsi="Calibri"/>
          <w:b/>
          <w:sz w:val="22"/>
          <w:szCs w:val="22"/>
        </w:rPr>
      </w:pPr>
      <w:r w:rsidRPr="00C33071">
        <w:rPr>
          <w:rFonts w:ascii="Calibri" w:hAnsi="Calibri"/>
          <w:b/>
          <w:sz w:val="22"/>
          <w:szCs w:val="22"/>
        </w:rPr>
        <w:t xml:space="preserve">Listening:  </w:t>
      </w:r>
      <w:r w:rsidRPr="00C33071">
        <w:rPr>
          <w:rFonts w:ascii="Calibri" w:hAnsi="Calibri"/>
          <w:sz w:val="22"/>
          <w:szCs w:val="22"/>
        </w:rPr>
        <w:t>Practices attentive and active listening; has the patience to hear people out; can accurately restate the opinions of others even when he/she disagrees.</w:t>
      </w:r>
    </w:p>
    <w:p w14:paraId="67B42EEA" w14:textId="77777777" w:rsidR="00281EE7" w:rsidRPr="00C33071" w:rsidRDefault="00281EE7" w:rsidP="00281EE7">
      <w:pPr>
        <w:spacing w:before="60" w:after="80"/>
        <w:rPr>
          <w:rFonts w:ascii="Calibri" w:hAnsi="Calibri"/>
          <w:b/>
          <w:sz w:val="22"/>
          <w:szCs w:val="22"/>
        </w:rPr>
      </w:pPr>
      <w:r w:rsidRPr="00C33071">
        <w:rPr>
          <w:rFonts w:ascii="Calibri" w:hAnsi="Calibri"/>
          <w:b/>
          <w:sz w:val="22"/>
          <w:szCs w:val="22"/>
        </w:rPr>
        <w:t xml:space="preserve">Informing:  </w:t>
      </w:r>
      <w:r w:rsidRPr="00C33071">
        <w:rPr>
          <w:rFonts w:ascii="Calibri" w:hAnsi="Calibri"/>
          <w:sz w:val="22"/>
          <w:szCs w:val="22"/>
        </w:rPr>
        <w:t>Provides the information people need to know to do their jobs and to feel good about being a member of the team, unit and/or organization; provides individuals information so that they can make accurate decisions; is timely with information.</w:t>
      </w:r>
    </w:p>
    <w:p w14:paraId="0678A652" w14:textId="77777777" w:rsidR="00281EE7" w:rsidRPr="00C33071" w:rsidRDefault="00281EE7" w:rsidP="00281EE7">
      <w:pPr>
        <w:spacing w:before="60" w:after="80"/>
        <w:rPr>
          <w:rFonts w:ascii="Calibri" w:hAnsi="Calibri"/>
          <w:b/>
          <w:sz w:val="22"/>
          <w:szCs w:val="22"/>
        </w:rPr>
      </w:pPr>
      <w:r w:rsidRPr="00C33071">
        <w:rPr>
          <w:rFonts w:ascii="Calibri" w:hAnsi="Calibri"/>
          <w:b/>
          <w:sz w:val="22"/>
          <w:szCs w:val="22"/>
        </w:rPr>
        <w:t xml:space="preserve">Drive for Results:  </w:t>
      </w:r>
      <w:r w:rsidRPr="00C33071">
        <w:rPr>
          <w:rFonts w:ascii="Calibri" w:hAnsi="Calibri"/>
          <w:sz w:val="22"/>
          <w:szCs w:val="22"/>
        </w:rPr>
        <w:t>Can be counted on to exceed quality goals successfully; constantly and consistently achieves the highest possible outcomes; steadfastly pushes self and others for results.</w:t>
      </w:r>
    </w:p>
    <w:p w14:paraId="5D914D10" w14:textId="77777777" w:rsidR="00281EE7" w:rsidRPr="00C33071" w:rsidRDefault="00281EE7" w:rsidP="00281EE7">
      <w:pPr>
        <w:rPr>
          <w:rFonts w:ascii="Calibri" w:hAnsi="Calibri"/>
          <w:b/>
          <w:sz w:val="22"/>
          <w:szCs w:val="22"/>
        </w:rPr>
      </w:pPr>
    </w:p>
    <w:p w14:paraId="2A463E46" w14:textId="77777777" w:rsidR="00281EE7" w:rsidRPr="00C33071" w:rsidRDefault="00281EE7" w:rsidP="00281EE7">
      <w:pPr>
        <w:spacing w:before="120" w:after="120"/>
        <w:rPr>
          <w:rFonts w:ascii="Calibri" w:hAnsi="Calibri" w:cs="Arial"/>
          <w:b/>
          <w:bCs/>
          <w:color w:val="000000"/>
          <w:sz w:val="20"/>
          <w:szCs w:val="20"/>
          <w:u w:val="single"/>
        </w:rPr>
      </w:pPr>
      <w:r w:rsidRPr="00C33071">
        <w:rPr>
          <w:rFonts w:ascii="Calibri" w:hAnsi="Calibri" w:cs="Arial"/>
          <w:b/>
          <w:bCs/>
          <w:color w:val="000000"/>
          <w:sz w:val="20"/>
          <w:szCs w:val="20"/>
          <w:u w:val="single"/>
        </w:rPr>
        <w:t>PHYSICAL CAPABILITIES</w:t>
      </w:r>
    </w:p>
    <w:tbl>
      <w:tblPr>
        <w:tblStyle w:val="TableGrid"/>
        <w:tblW w:w="9860" w:type="dxa"/>
        <w:tblInd w:w="205" w:type="dxa"/>
        <w:tblBorders>
          <w:top w:val="double" w:sz="4" w:space="0" w:color="215868"/>
          <w:left w:val="double" w:sz="4" w:space="0" w:color="215868"/>
          <w:bottom w:val="double" w:sz="4" w:space="0" w:color="215868"/>
          <w:right w:val="double" w:sz="4" w:space="0" w:color="215868"/>
          <w:insideH w:val="double" w:sz="4" w:space="0" w:color="215868"/>
          <w:insideV w:val="double" w:sz="4" w:space="0" w:color="215868"/>
        </w:tblBorders>
        <w:tblLayout w:type="fixed"/>
        <w:tblLook w:val="04A0" w:firstRow="1" w:lastRow="0" w:firstColumn="1" w:lastColumn="0" w:noHBand="0" w:noVBand="1"/>
      </w:tblPr>
      <w:tblGrid>
        <w:gridCol w:w="1130"/>
        <w:gridCol w:w="8730"/>
      </w:tblGrid>
      <w:tr w:rsidR="00281EE7" w:rsidRPr="00C33071" w14:paraId="02CF4E13" w14:textId="77777777" w:rsidTr="005E68B8">
        <w:tc>
          <w:tcPr>
            <w:tcW w:w="1130" w:type="dxa"/>
            <w:tcMar>
              <w:top w:w="115" w:type="dxa"/>
              <w:left w:w="115" w:type="dxa"/>
              <w:bottom w:w="72" w:type="dxa"/>
              <w:right w:w="72" w:type="dxa"/>
            </w:tcMar>
          </w:tcPr>
          <w:p w14:paraId="63CFC6A3" w14:textId="77777777" w:rsidR="00281EE7" w:rsidRPr="00C33071" w:rsidRDefault="00281EE7" w:rsidP="005E68B8">
            <w:pPr>
              <w:spacing w:after="120" w:line="276" w:lineRule="auto"/>
              <w:outlineLvl w:val="0"/>
              <w:rPr>
                <w:rFonts w:ascii="Calibri" w:hAnsi="Calibri" w:cs="Tahoma"/>
                <w:b/>
                <w:caps/>
                <w:color w:val="31849B"/>
                <w:sz w:val="22"/>
                <w:szCs w:val="22"/>
              </w:rPr>
            </w:pPr>
            <w:r w:rsidRPr="00C33071">
              <w:rPr>
                <w:rFonts w:ascii="Calibri" w:hAnsi="Calibri" w:cs="Tahoma"/>
                <w:b/>
                <w:sz w:val="16"/>
                <w:szCs w:val="22"/>
              </w:rPr>
              <w:t>Physical Requirements</w:t>
            </w:r>
          </w:p>
        </w:tc>
        <w:tc>
          <w:tcPr>
            <w:tcW w:w="8730" w:type="dxa"/>
            <w:tcMar>
              <w:top w:w="115" w:type="dxa"/>
              <w:left w:w="115" w:type="dxa"/>
              <w:bottom w:w="72" w:type="dxa"/>
              <w:right w:w="144" w:type="dxa"/>
            </w:tcMar>
          </w:tcPr>
          <w:p w14:paraId="350458CC" w14:textId="77777777" w:rsidR="00281EE7" w:rsidRPr="00C33071" w:rsidRDefault="00281EE7" w:rsidP="005E68B8">
            <w:pPr>
              <w:spacing w:after="120"/>
              <w:ind w:right="36"/>
              <w:rPr>
                <w:rFonts w:ascii="Calibri" w:hAnsi="Calibri"/>
                <w:sz w:val="20"/>
                <w:szCs w:val="22"/>
              </w:rPr>
            </w:pPr>
            <w:r w:rsidRPr="00C33071">
              <w:rPr>
                <w:rFonts w:ascii="Calibri" w:hAnsi="Calibri"/>
                <w:sz w:val="20"/>
                <w:szCs w:val="22"/>
                <w:u w:val="single"/>
              </w:rPr>
              <w:t>Medium work</w:t>
            </w:r>
            <w:r w:rsidRPr="00C33071">
              <w:rPr>
                <w:rFonts w:ascii="Calibri" w:hAnsi="Calibri"/>
                <w:b/>
                <w:sz w:val="20"/>
                <w:szCs w:val="22"/>
              </w:rPr>
              <w:t xml:space="preserve"> – </w:t>
            </w:r>
            <w:r w:rsidRPr="00C33071">
              <w:rPr>
                <w:rFonts w:ascii="Calibri" w:hAnsi="Calibri"/>
                <w:sz w:val="20"/>
                <w:szCs w:val="22"/>
              </w:rPr>
              <w:t>Exerting up to 50 lbs. of force occasionally or up to 20 lbs. of force frequently, or up to 10 lbs. of force constantly to move objects; including the human body.</w:t>
            </w:r>
          </w:p>
        </w:tc>
      </w:tr>
      <w:tr w:rsidR="00281EE7" w:rsidRPr="00C33071" w14:paraId="1566FBDE" w14:textId="77777777" w:rsidTr="005E68B8">
        <w:tc>
          <w:tcPr>
            <w:tcW w:w="1130" w:type="dxa"/>
            <w:tcMar>
              <w:top w:w="115" w:type="dxa"/>
              <w:left w:w="115" w:type="dxa"/>
              <w:bottom w:w="72" w:type="dxa"/>
              <w:right w:w="72" w:type="dxa"/>
            </w:tcMar>
          </w:tcPr>
          <w:p w14:paraId="65F2D8B6" w14:textId="77777777" w:rsidR="00281EE7" w:rsidRPr="00C33071" w:rsidRDefault="00281EE7" w:rsidP="005E68B8">
            <w:pPr>
              <w:spacing w:after="120" w:line="276" w:lineRule="auto"/>
              <w:outlineLvl w:val="0"/>
              <w:rPr>
                <w:rFonts w:ascii="Calibri" w:hAnsi="Calibri" w:cs="Tahoma"/>
                <w:b/>
                <w:caps/>
                <w:color w:val="31849B"/>
                <w:sz w:val="22"/>
                <w:szCs w:val="22"/>
              </w:rPr>
            </w:pPr>
            <w:r w:rsidRPr="00C33071">
              <w:rPr>
                <w:rFonts w:ascii="Calibri" w:hAnsi="Calibri" w:cs="Tahoma"/>
                <w:b/>
                <w:sz w:val="22"/>
                <w:szCs w:val="22"/>
              </w:rPr>
              <w:t>Visual Acuity:</w:t>
            </w:r>
          </w:p>
        </w:tc>
        <w:tc>
          <w:tcPr>
            <w:tcW w:w="8730" w:type="dxa"/>
            <w:tcMar>
              <w:top w:w="115" w:type="dxa"/>
              <w:left w:w="115" w:type="dxa"/>
              <w:bottom w:w="72" w:type="dxa"/>
              <w:right w:w="144" w:type="dxa"/>
            </w:tcMar>
          </w:tcPr>
          <w:p w14:paraId="3070A599" w14:textId="77777777" w:rsidR="00281EE7" w:rsidRPr="00C33071" w:rsidRDefault="00281EE7" w:rsidP="005E68B8">
            <w:pPr>
              <w:spacing w:after="120"/>
              <w:ind w:right="36"/>
              <w:rPr>
                <w:rFonts w:ascii="Calibri" w:hAnsi="Calibri"/>
                <w:sz w:val="20"/>
                <w:szCs w:val="22"/>
              </w:rPr>
            </w:pPr>
            <w:r w:rsidRPr="00C33071">
              <w:rPr>
                <w:rFonts w:ascii="Calibri" w:hAnsi="Calibri"/>
                <w:sz w:val="20"/>
                <w:szCs w:val="22"/>
                <w:u w:val="single"/>
              </w:rPr>
              <w:t>Arm's reach visual acuity</w:t>
            </w:r>
            <w:r w:rsidRPr="00C33071">
              <w:rPr>
                <w:rFonts w:ascii="Calibri" w:hAnsi="Calibri"/>
                <w:b/>
                <w:sz w:val="20"/>
                <w:szCs w:val="22"/>
              </w:rPr>
              <w:t xml:space="preserve"> – </w:t>
            </w:r>
            <w:r w:rsidRPr="00C33071">
              <w:rPr>
                <w:rFonts w:ascii="Calibri" w:hAnsi="Calibri"/>
                <w:sz w:val="20"/>
                <w:szCs w:val="22"/>
              </w:rPr>
              <w:t>Worker is required to have visual acuity to perform activities such as operating machines (i.e. lathes, drill presses, power saws &amp; mills) where the seeing job is at or within arm’s reach; performing mechanical or skilled trades tasks of a non-repetitive nature (i.e. ones by carpenters, technicians, service people, plumbers, painters, mechanics, etc.)</w:t>
            </w:r>
          </w:p>
          <w:p w14:paraId="6C8DA324" w14:textId="77777777" w:rsidR="00281EE7" w:rsidRPr="00C33071" w:rsidRDefault="00281EE7" w:rsidP="005E68B8">
            <w:pPr>
              <w:spacing w:after="120"/>
              <w:ind w:right="36"/>
              <w:rPr>
                <w:rFonts w:ascii="Calibri" w:hAnsi="Calibri"/>
                <w:sz w:val="20"/>
                <w:szCs w:val="22"/>
              </w:rPr>
            </w:pPr>
            <w:r w:rsidRPr="00C33071">
              <w:rPr>
                <w:rFonts w:ascii="Calibri" w:hAnsi="Calibri"/>
                <w:sz w:val="20"/>
                <w:szCs w:val="22"/>
                <w:u w:val="single"/>
              </w:rPr>
              <w:t>Close visual acuity</w:t>
            </w:r>
            <w:r w:rsidRPr="00C33071">
              <w:rPr>
                <w:rFonts w:ascii="Calibri" w:hAnsi="Calibri"/>
                <w:b/>
                <w:sz w:val="20"/>
                <w:szCs w:val="22"/>
              </w:rPr>
              <w:t xml:space="preserve"> – </w:t>
            </w:r>
            <w:r w:rsidRPr="00C33071">
              <w:rPr>
                <w:rFonts w:ascii="Calibri" w:hAnsi="Calibri"/>
                <w:sz w:val="20"/>
                <w:szCs w:val="22"/>
              </w:rPr>
              <w:t>Worker is required to have close visual acuity to perform activities such as preparing &amp; analyzing data &amp; figures; transcribing; viewing a computer terminal; extensive reading; visual inspection involving small defects, small parts or operation of machines (including inspection); using measurement devices; or assembly or fabrication of parts at distances close to the eyes.</w:t>
            </w:r>
          </w:p>
          <w:p w14:paraId="10B87DA3" w14:textId="77777777" w:rsidR="00281EE7" w:rsidRPr="00C33071" w:rsidRDefault="00281EE7" w:rsidP="005E68B8">
            <w:pPr>
              <w:spacing w:after="120"/>
              <w:ind w:right="36"/>
              <w:rPr>
                <w:rFonts w:ascii="Calibri" w:hAnsi="Calibri"/>
                <w:sz w:val="20"/>
                <w:szCs w:val="22"/>
              </w:rPr>
            </w:pPr>
            <w:r w:rsidRPr="00C33071">
              <w:rPr>
                <w:rFonts w:ascii="Calibri" w:hAnsi="Calibri"/>
                <w:sz w:val="20"/>
                <w:szCs w:val="22"/>
                <w:u w:val="single"/>
              </w:rPr>
              <w:t>General observations visual acuity</w:t>
            </w:r>
            <w:r w:rsidRPr="00C33071">
              <w:rPr>
                <w:rFonts w:ascii="Calibri" w:hAnsi="Calibri"/>
                <w:b/>
                <w:sz w:val="20"/>
                <w:szCs w:val="22"/>
              </w:rPr>
              <w:t xml:space="preserve"> – </w:t>
            </w:r>
            <w:r w:rsidRPr="00C33071">
              <w:rPr>
                <w:rFonts w:ascii="Calibri" w:hAnsi="Calibri"/>
                <w:sz w:val="20"/>
                <w:szCs w:val="22"/>
              </w:rPr>
              <w:t>Worker is required to have visual acuity to determine the accuracy, neatness &amp; thoroughness of the work assigned (i.e., custodial, food services, general labor, etc.) or to make general observations of facilities or structures (i.e., security guard, inspection, etc.)</w:t>
            </w:r>
          </w:p>
          <w:p w14:paraId="10B89CE0" w14:textId="77777777" w:rsidR="00281EE7" w:rsidRPr="00C33071" w:rsidRDefault="00281EE7" w:rsidP="005E68B8">
            <w:pPr>
              <w:spacing w:after="120"/>
              <w:ind w:right="36"/>
              <w:rPr>
                <w:rFonts w:ascii="Calibri" w:hAnsi="Calibri"/>
                <w:sz w:val="20"/>
                <w:szCs w:val="22"/>
              </w:rPr>
            </w:pPr>
            <w:r w:rsidRPr="00C33071">
              <w:rPr>
                <w:rFonts w:ascii="Calibri" w:hAnsi="Calibri"/>
                <w:sz w:val="20"/>
                <w:szCs w:val="22"/>
                <w:u w:val="single"/>
              </w:rPr>
              <w:t>Motor vehicle visual acuity</w:t>
            </w:r>
            <w:r w:rsidRPr="00C33071">
              <w:rPr>
                <w:rFonts w:ascii="Calibri" w:hAnsi="Calibri"/>
                <w:b/>
                <w:sz w:val="20"/>
                <w:szCs w:val="22"/>
              </w:rPr>
              <w:t xml:space="preserve"> – </w:t>
            </w:r>
            <w:r w:rsidRPr="00C33071">
              <w:rPr>
                <w:rFonts w:ascii="Calibri" w:hAnsi="Calibri"/>
                <w:sz w:val="20"/>
                <w:szCs w:val="22"/>
              </w:rPr>
              <w:t>Worker is required to have visual acuity to operate motor vehicles or heavy equipment.</w:t>
            </w:r>
          </w:p>
        </w:tc>
      </w:tr>
      <w:tr w:rsidR="00281EE7" w:rsidRPr="00C33071" w14:paraId="0ABD70B8" w14:textId="77777777" w:rsidTr="005E68B8">
        <w:tc>
          <w:tcPr>
            <w:tcW w:w="1130" w:type="dxa"/>
            <w:tcMar>
              <w:top w:w="115" w:type="dxa"/>
              <w:left w:w="115" w:type="dxa"/>
              <w:bottom w:w="72" w:type="dxa"/>
              <w:right w:w="72" w:type="dxa"/>
            </w:tcMar>
          </w:tcPr>
          <w:p w14:paraId="2AD939DC" w14:textId="77777777" w:rsidR="00281EE7" w:rsidRPr="00C33071" w:rsidRDefault="00281EE7" w:rsidP="005E68B8">
            <w:pPr>
              <w:spacing w:after="120" w:line="276" w:lineRule="auto"/>
              <w:outlineLvl w:val="0"/>
              <w:rPr>
                <w:rFonts w:ascii="Calibri" w:hAnsi="Calibri" w:cs="Tahoma"/>
                <w:b/>
                <w:caps/>
                <w:color w:val="31849B"/>
                <w:sz w:val="22"/>
                <w:szCs w:val="22"/>
              </w:rPr>
            </w:pPr>
            <w:r w:rsidRPr="00C33071">
              <w:rPr>
                <w:rFonts w:ascii="Calibri" w:hAnsi="Calibri" w:cs="Tahoma"/>
                <w:b/>
                <w:sz w:val="22"/>
                <w:szCs w:val="22"/>
              </w:rPr>
              <w:t>Physical Activities:</w:t>
            </w:r>
          </w:p>
        </w:tc>
        <w:tc>
          <w:tcPr>
            <w:tcW w:w="8730" w:type="dxa"/>
            <w:tcMar>
              <w:top w:w="115" w:type="dxa"/>
              <w:left w:w="115" w:type="dxa"/>
              <w:bottom w:w="72" w:type="dxa"/>
              <w:right w:w="144" w:type="dxa"/>
            </w:tcMar>
          </w:tcPr>
          <w:p w14:paraId="6A8D67F7"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Balancing</w:t>
            </w:r>
            <w:r w:rsidRPr="00C33071">
              <w:rPr>
                <w:rFonts w:ascii="Calibri" w:hAnsi="Calibri"/>
                <w:b/>
                <w:sz w:val="20"/>
                <w:szCs w:val="22"/>
              </w:rPr>
              <w:t xml:space="preserve"> – </w:t>
            </w:r>
            <w:r w:rsidRPr="00C33071">
              <w:rPr>
                <w:rFonts w:ascii="Calibri" w:hAnsi="Calibri"/>
                <w:sz w:val="20"/>
                <w:szCs w:val="22"/>
              </w:rPr>
              <w:t>Maintaining body equilibrium to prevent falling when walking, standing or crouching on narrow, slippery or moving surfaces. This factor exceeds the amount &amp; kind of balancing required for ordinary locomotion &amp; maintenance of body equilibrium.</w:t>
            </w:r>
          </w:p>
          <w:p w14:paraId="4DDA4DAA"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Crouching</w:t>
            </w:r>
            <w:r w:rsidRPr="00C33071">
              <w:rPr>
                <w:rFonts w:ascii="Calibri" w:hAnsi="Calibri"/>
                <w:b/>
                <w:sz w:val="20"/>
                <w:szCs w:val="22"/>
              </w:rPr>
              <w:t xml:space="preserve"> – </w:t>
            </w:r>
            <w:r w:rsidRPr="00C33071">
              <w:rPr>
                <w:rFonts w:ascii="Calibri" w:hAnsi="Calibri"/>
                <w:sz w:val="20"/>
                <w:szCs w:val="22"/>
              </w:rPr>
              <w:t>Bending the body downward &amp; forward by bending leg &amp; spine.</w:t>
            </w:r>
          </w:p>
          <w:p w14:paraId="4AE251EB"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Feeling</w:t>
            </w:r>
            <w:r w:rsidRPr="00C33071">
              <w:rPr>
                <w:rFonts w:ascii="Calibri" w:hAnsi="Calibri"/>
                <w:b/>
                <w:sz w:val="20"/>
                <w:szCs w:val="22"/>
              </w:rPr>
              <w:t xml:space="preserve"> – </w:t>
            </w:r>
            <w:r w:rsidRPr="00C33071">
              <w:rPr>
                <w:rFonts w:ascii="Calibri" w:hAnsi="Calibri"/>
                <w:sz w:val="20"/>
                <w:szCs w:val="22"/>
              </w:rPr>
              <w:t>Perceiving attributes of objects, such as size, shape, temperature or texture by touching with skin, particularly that of fingertips.</w:t>
            </w:r>
          </w:p>
          <w:p w14:paraId="676D7212"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Fingering</w:t>
            </w:r>
            <w:r w:rsidRPr="00C33071">
              <w:rPr>
                <w:rFonts w:ascii="Calibri" w:hAnsi="Calibri"/>
                <w:b/>
                <w:sz w:val="20"/>
                <w:szCs w:val="22"/>
              </w:rPr>
              <w:t xml:space="preserve"> – </w:t>
            </w:r>
            <w:r w:rsidRPr="00C33071">
              <w:rPr>
                <w:rFonts w:ascii="Calibri" w:hAnsi="Calibri"/>
                <w:sz w:val="20"/>
                <w:szCs w:val="22"/>
              </w:rPr>
              <w:t>Picking, pinching, typing or otherwise working, primarily with fingers rather than with whole hand or arm as in handling.</w:t>
            </w:r>
          </w:p>
          <w:p w14:paraId="6CBE043D"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Grasping</w:t>
            </w:r>
            <w:r w:rsidRPr="00C33071">
              <w:rPr>
                <w:rFonts w:ascii="Calibri" w:hAnsi="Calibri"/>
                <w:b/>
                <w:sz w:val="20"/>
                <w:szCs w:val="22"/>
              </w:rPr>
              <w:t xml:space="preserve"> – </w:t>
            </w:r>
            <w:r w:rsidRPr="00C33071">
              <w:rPr>
                <w:rFonts w:ascii="Calibri" w:hAnsi="Calibri"/>
                <w:sz w:val="20"/>
                <w:szCs w:val="22"/>
              </w:rPr>
              <w:t>Applying pressure to an object with the fingers and palm.</w:t>
            </w:r>
          </w:p>
          <w:p w14:paraId="50B580FC"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Hearing</w:t>
            </w:r>
            <w:r w:rsidRPr="00C33071">
              <w:rPr>
                <w:rFonts w:ascii="Calibri" w:hAnsi="Calibri"/>
                <w:b/>
                <w:sz w:val="20"/>
                <w:szCs w:val="22"/>
              </w:rPr>
              <w:t xml:space="preserve"> – </w:t>
            </w:r>
            <w:r w:rsidRPr="00C33071">
              <w:rPr>
                <w:rFonts w:ascii="Calibri" w:hAnsi="Calibri"/>
                <w:sz w:val="20"/>
                <w:szCs w:val="22"/>
              </w:rPr>
              <w:t xml:space="preserve">Perceiving the nature of sounds at normal speaking levels with/without </w:t>
            </w:r>
            <w:proofErr w:type="gramStart"/>
            <w:r w:rsidRPr="00C33071">
              <w:rPr>
                <w:rFonts w:ascii="Calibri" w:hAnsi="Calibri"/>
                <w:sz w:val="20"/>
                <w:szCs w:val="22"/>
              </w:rPr>
              <w:t>correction, &amp;</w:t>
            </w:r>
            <w:proofErr w:type="gramEnd"/>
            <w:r w:rsidRPr="00C33071">
              <w:rPr>
                <w:rFonts w:ascii="Calibri" w:hAnsi="Calibri"/>
                <w:sz w:val="20"/>
                <w:szCs w:val="22"/>
              </w:rPr>
              <w:t xml:space="preserve"> having the ability to receive detailed information through oral communication, &amp; making fine discriminations in sound.</w:t>
            </w:r>
          </w:p>
          <w:p w14:paraId="5E2221E1"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Kneeling</w:t>
            </w:r>
            <w:r w:rsidRPr="00C33071">
              <w:rPr>
                <w:rFonts w:ascii="Calibri" w:hAnsi="Calibri"/>
                <w:b/>
                <w:sz w:val="20"/>
                <w:szCs w:val="22"/>
              </w:rPr>
              <w:t xml:space="preserve"> – </w:t>
            </w:r>
            <w:r w:rsidRPr="00C33071">
              <w:rPr>
                <w:rFonts w:ascii="Calibri" w:hAnsi="Calibri"/>
                <w:sz w:val="20"/>
                <w:szCs w:val="22"/>
              </w:rPr>
              <w:t>Bending legs at knee to come to a rest on knee or knees.</w:t>
            </w:r>
          </w:p>
          <w:p w14:paraId="5E7AA8E0"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lastRenderedPageBreak/>
              <w:t>Lifting</w:t>
            </w:r>
            <w:r w:rsidRPr="00C33071">
              <w:rPr>
                <w:rFonts w:ascii="Calibri" w:hAnsi="Calibri"/>
                <w:b/>
                <w:sz w:val="20"/>
                <w:szCs w:val="22"/>
              </w:rPr>
              <w:t xml:space="preserve"> – </w:t>
            </w:r>
            <w:r w:rsidRPr="00C33071">
              <w:rPr>
                <w:rFonts w:ascii="Calibri" w:hAnsi="Calibri"/>
                <w:sz w:val="20"/>
                <w:szCs w:val="22"/>
              </w:rPr>
              <w:t>Raising or moving objects/patients from a lower to higher position or horizontally from position to-position. This factor is important if it occurs to a considerable degree &amp; requires the substantial use of the upper extremities &amp; back muscles.</w:t>
            </w:r>
          </w:p>
          <w:p w14:paraId="22AD880C"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Pulling</w:t>
            </w:r>
            <w:r w:rsidRPr="00C33071">
              <w:rPr>
                <w:rFonts w:ascii="Calibri" w:hAnsi="Calibri"/>
                <w:b/>
                <w:sz w:val="20"/>
                <w:szCs w:val="22"/>
              </w:rPr>
              <w:t xml:space="preserve"> – </w:t>
            </w:r>
            <w:r w:rsidRPr="00C33071">
              <w:rPr>
                <w:rFonts w:ascii="Calibri" w:hAnsi="Calibri"/>
                <w:sz w:val="20"/>
                <w:szCs w:val="22"/>
              </w:rPr>
              <w:t xml:space="preserve">Using upper extremities to exert force </w:t>
            </w:r>
            <w:proofErr w:type="gramStart"/>
            <w:r w:rsidRPr="00C33071">
              <w:rPr>
                <w:rFonts w:ascii="Calibri" w:hAnsi="Calibri"/>
                <w:sz w:val="20"/>
                <w:szCs w:val="22"/>
              </w:rPr>
              <w:t>in order to</w:t>
            </w:r>
            <w:proofErr w:type="gramEnd"/>
            <w:r w:rsidRPr="00C33071">
              <w:rPr>
                <w:rFonts w:ascii="Calibri" w:hAnsi="Calibri"/>
                <w:sz w:val="20"/>
                <w:szCs w:val="22"/>
              </w:rPr>
              <w:t xml:space="preserve"> draw, drag, haul or tug objects in a sustained motion.</w:t>
            </w:r>
          </w:p>
          <w:p w14:paraId="7648F2B2"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Pushing</w:t>
            </w:r>
            <w:r w:rsidRPr="00C33071">
              <w:rPr>
                <w:rFonts w:ascii="Calibri" w:hAnsi="Calibri"/>
                <w:b/>
                <w:sz w:val="20"/>
                <w:szCs w:val="22"/>
              </w:rPr>
              <w:t xml:space="preserve"> – </w:t>
            </w:r>
            <w:r w:rsidRPr="00C33071">
              <w:rPr>
                <w:rFonts w:ascii="Calibri" w:hAnsi="Calibri"/>
                <w:sz w:val="20"/>
                <w:szCs w:val="22"/>
              </w:rPr>
              <w:t xml:space="preserve">Using upper extremities to press against something with steady force </w:t>
            </w:r>
            <w:proofErr w:type="gramStart"/>
            <w:r w:rsidRPr="00C33071">
              <w:rPr>
                <w:rFonts w:ascii="Calibri" w:hAnsi="Calibri"/>
                <w:sz w:val="20"/>
                <w:szCs w:val="22"/>
              </w:rPr>
              <w:t>in order to</w:t>
            </w:r>
            <w:proofErr w:type="gramEnd"/>
            <w:r w:rsidRPr="00C33071">
              <w:rPr>
                <w:rFonts w:ascii="Calibri" w:hAnsi="Calibri"/>
                <w:sz w:val="20"/>
                <w:szCs w:val="22"/>
              </w:rPr>
              <w:t xml:space="preserve"> thrust forward, downward or outward.</w:t>
            </w:r>
          </w:p>
          <w:p w14:paraId="67939BA9"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Reaching</w:t>
            </w:r>
            <w:r w:rsidRPr="00C33071">
              <w:rPr>
                <w:rFonts w:ascii="Calibri" w:hAnsi="Calibri"/>
                <w:b/>
                <w:sz w:val="20"/>
                <w:szCs w:val="22"/>
              </w:rPr>
              <w:t xml:space="preserve"> – </w:t>
            </w:r>
            <w:r w:rsidRPr="00C33071">
              <w:rPr>
                <w:rFonts w:ascii="Calibri" w:hAnsi="Calibri"/>
                <w:sz w:val="20"/>
                <w:szCs w:val="22"/>
              </w:rPr>
              <w:t>Extending hands or arms in any direction.</w:t>
            </w:r>
          </w:p>
          <w:p w14:paraId="24C78C1F"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Repetitive motions</w:t>
            </w:r>
            <w:r w:rsidRPr="00C33071">
              <w:rPr>
                <w:rFonts w:ascii="Calibri" w:hAnsi="Calibri"/>
                <w:b/>
                <w:sz w:val="20"/>
                <w:szCs w:val="22"/>
              </w:rPr>
              <w:t xml:space="preserve"> – </w:t>
            </w:r>
            <w:r w:rsidRPr="00C33071">
              <w:rPr>
                <w:rFonts w:ascii="Calibri" w:hAnsi="Calibri"/>
                <w:sz w:val="20"/>
                <w:szCs w:val="22"/>
              </w:rPr>
              <w:t>Making substantial movements/motions of the wrists, hands, or fingers.</w:t>
            </w:r>
          </w:p>
          <w:p w14:paraId="1657400E"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Standing</w:t>
            </w:r>
            <w:r w:rsidRPr="00C33071">
              <w:rPr>
                <w:rFonts w:ascii="Calibri" w:hAnsi="Calibri"/>
                <w:b/>
                <w:sz w:val="20"/>
                <w:szCs w:val="22"/>
              </w:rPr>
              <w:t xml:space="preserve"> – </w:t>
            </w:r>
            <w:r w:rsidRPr="00C33071">
              <w:rPr>
                <w:rFonts w:ascii="Calibri" w:hAnsi="Calibri"/>
                <w:sz w:val="20"/>
                <w:szCs w:val="22"/>
              </w:rPr>
              <w:t>Remaining upright on the feet, particularly for sustained periods of time.</w:t>
            </w:r>
          </w:p>
          <w:p w14:paraId="2C4114CE"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Stooping</w:t>
            </w:r>
            <w:r w:rsidRPr="00C33071">
              <w:rPr>
                <w:rFonts w:ascii="Calibri" w:hAnsi="Calibri"/>
                <w:b/>
                <w:sz w:val="20"/>
                <w:szCs w:val="22"/>
              </w:rPr>
              <w:t xml:space="preserve"> – </w:t>
            </w:r>
            <w:r w:rsidRPr="00C33071">
              <w:rPr>
                <w:rFonts w:ascii="Calibri" w:hAnsi="Calibri"/>
                <w:sz w:val="20"/>
                <w:szCs w:val="22"/>
              </w:rPr>
              <w:t>Bending body downward &amp; forward by bending spine at the waist. This factor is important if it occurs to a considerable degree and requires full use of the lower extremities &amp; back muscles.</w:t>
            </w:r>
          </w:p>
          <w:p w14:paraId="57C7F3C2"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Talking</w:t>
            </w:r>
            <w:r w:rsidRPr="00C33071">
              <w:rPr>
                <w:rFonts w:ascii="Calibri" w:hAnsi="Calibri"/>
                <w:b/>
                <w:sz w:val="20"/>
                <w:szCs w:val="22"/>
              </w:rPr>
              <w:t xml:space="preserve"> – </w:t>
            </w:r>
            <w:r w:rsidRPr="00C33071">
              <w:rPr>
                <w:rFonts w:ascii="Calibri" w:hAnsi="Calibri"/>
                <w:sz w:val="20"/>
                <w:szCs w:val="22"/>
              </w:rPr>
              <w:t>Expressing or exchanging ideas by means of the spoken word; those activities where detailed or important spoken instructions must be conveyed to other workers accurately, loudly, or quickly.</w:t>
            </w:r>
          </w:p>
          <w:p w14:paraId="2CDF39E9"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Walking</w:t>
            </w:r>
            <w:r w:rsidRPr="00C33071">
              <w:rPr>
                <w:rFonts w:ascii="Calibri" w:hAnsi="Calibri"/>
                <w:sz w:val="20"/>
                <w:szCs w:val="22"/>
              </w:rPr>
              <w:t xml:space="preserve"> - Moving about on foot to accomplish tasks, particularly for long distances or moving from one work site to another.</w:t>
            </w:r>
          </w:p>
        </w:tc>
      </w:tr>
      <w:tr w:rsidR="00281EE7" w:rsidRPr="00C33071" w14:paraId="0340D8F3" w14:textId="77777777" w:rsidTr="005E68B8">
        <w:tc>
          <w:tcPr>
            <w:tcW w:w="1130" w:type="dxa"/>
            <w:tcMar>
              <w:top w:w="115" w:type="dxa"/>
              <w:left w:w="115" w:type="dxa"/>
              <w:bottom w:w="72" w:type="dxa"/>
              <w:right w:w="72" w:type="dxa"/>
            </w:tcMar>
          </w:tcPr>
          <w:p w14:paraId="209A0ADA" w14:textId="77777777" w:rsidR="00281EE7" w:rsidRPr="00C33071" w:rsidRDefault="00281EE7" w:rsidP="005E68B8">
            <w:pPr>
              <w:spacing w:after="120" w:line="276" w:lineRule="auto"/>
              <w:outlineLvl w:val="0"/>
              <w:rPr>
                <w:rFonts w:ascii="Calibri" w:hAnsi="Calibri" w:cs="Tahoma"/>
                <w:b/>
                <w:caps/>
                <w:color w:val="31849B"/>
                <w:sz w:val="22"/>
                <w:szCs w:val="22"/>
              </w:rPr>
            </w:pPr>
            <w:r w:rsidRPr="00C33071">
              <w:rPr>
                <w:rFonts w:ascii="Calibri" w:hAnsi="Calibri" w:cs="Tahoma"/>
                <w:b/>
                <w:sz w:val="20"/>
                <w:szCs w:val="22"/>
              </w:rPr>
              <w:lastRenderedPageBreak/>
              <w:t>Physical Conditions</w:t>
            </w:r>
          </w:p>
        </w:tc>
        <w:tc>
          <w:tcPr>
            <w:tcW w:w="8730" w:type="dxa"/>
            <w:tcMar>
              <w:top w:w="115" w:type="dxa"/>
              <w:left w:w="115" w:type="dxa"/>
              <w:bottom w:w="72" w:type="dxa"/>
              <w:right w:w="144" w:type="dxa"/>
            </w:tcMar>
          </w:tcPr>
          <w:p w14:paraId="509F1606"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Exposed to Inside conditions</w:t>
            </w:r>
            <w:r w:rsidRPr="00C33071">
              <w:rPr>
                <w:rFonts w:ascii="Calibri" w:hAnsi="Calibri"/>
                <w:b/>
                <w:sz w:val="20"/>
                <w:szCs w:val="22"/>
              </w:rPr>
              <w:t xml:space="preserve"> – </w:t>
            </w:r>
            <w:r w:rsidRPr="00C33071">
              <w:rPr>
                <w:rFonts w:ascii="Calibri" w:hAnsi="Calibri"/>
                <w:sz w:val="20"/>
                <w:szCs w:val="22"/>
              </w:rPr>
              <w:t>Subject to inside environmental conditions; protected from weather conditions, but not necessarily from indoor temperature changes.</w:t>
            </w:r>
          </w:p>
          <w:p w14:paraId="021CD34D"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Required to wear a respirator</w:t>
            </w:r>
            <w:r w:rsidRPr="00C33071">
              <w:rPr>
                <w:rFonts w:ascii="Calibri" w:hAnsi="Calibri"/>
                <w:b/>
                <w:sz w:val="20"/>
                <w:szCs w:val="22"/>
              </w:rPr>
              <w:t xml:space="preserve"> – </w:t>
            </w:r>
            <w:r w:rsidRPr="00C33071">
              <w:rPr>
                <w:rFonts w:ascii="Calibri" w:hAnsi="Calibri"/>
                <w:sz w:val="20"/>
                <w:szCs w:val="22"/>
              </w:rPr>
              <w:t>Worker maybe required to wear a respirator.</w:t>
            </w:r>
          </w:p>
          <w:p w14:paraId="26E2F2C3"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Exposure to infectious disease</w:t>
            </w:r>
            <w:r w:rsidRPr="00C33071">
              <w:rPr>
                <w:rFonts w:ascii="Calibri" w:hAnsi="Calibri"/>
                <w:b/>
                <w:sz w:val="20"/>
                <w:szCs w:val="22"/>
              </w:rPr>
              <w:t xml:space="preserve"> – </w:t>
            </w:r>
            <w:r w:rsidRPr="00C33071">
              <w:rPr>
                <w:rFonts w:ascii="Calibri" w:hAnsi="Calibri"/>
                <w:sz w:val="20"/>
                <w:szCs w:val="22"/>
              </w:rPr>
              <w:t>Subject to infectious diseases including blood &amp; other potentially infectious body fluids &amp; tissues.</w:t>
            </w:r>
          </w:p>
          <w:p w14:paraId="6B87E8BF"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Work around mental health patients</w:t>
            </w:r>
            <w:r w:rsidRPr="00C33071">
              <w:rPr>
                <w:rFonts w:ascii="Calibri" w:hAnsi="Calibri"/>
                <w:sz w:val="20"/>
                <w:szCs w:val="22"/>
              </w:rPr>
              <w:t xml:space="preserve"> – Worker maybe required to work around mental health patients.</w:t>
            </w:r>
          </w:p>
          <w:p w14:paraId="57F8EA49" w14:textId="77777777" w:rsidR="00281EE7" w:rsidRPr="00C33071" w:rsidRDefault="00281EE7" w:rsidP="005E68B8">
            <w:pPr>
              <w:spacing w:after="120"/>
              <w:rPr>
                <w:rFonts w:ascii="Calibri" w:hAnsi="Calibri"/>
                <w:sz w:val="20"/>
                <w:szCs w:val="22"/>
              </w:rPr>
            </w:pPr>
            <w:r w:rsidRPr="00C33071">
              <w:rPr>
                <w:rFonts w:ascii="Calibri" w:hAnsi="Calibri"/>
                <w:sz w:val="20"/>
                <w:szCs w:val="22"/>
                <w:u w:val="single"/>
              </w:rPr>
              <w:t>Not exposed to adverse conditions</w:t>
            </w:r>
            <w:r w:rsidRPr="00C33071">
              <w:rPr>
                <w:rFonts w:ascii="Calibri" w:hAnsi="Calibri"/>
                <w:b/>
                <w:sz w:val="20"/>
                <w:szCs w:val="22"/>
              </w:rPr>
              <w:t xml:space="preserve"> – </w:t>
            </w:r>
            <w:r w:rsidRPr="00C33071">
              <w:rPr>
                <w:rFonts w:ascii="Calibri" w:hAnsi="Calibri"/>
                <w:sz w:val="20"/>
                <w:szCs w:val="22"/>
              </w:rPr>
              <w:t>Worker is not substantially exposed to adverse environmental conditions (as in typical office or administrative work).</w:t>
            </w:r>
          </w:p>
        </w:tc>
      </w:tr>
    </w:tbl>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825"/>
        <w:gridCol w:w="2284"/>
      </w:tblGrid>
      <w:tr w:rsidR="00281EE7" w:rsidRPr="00C33071" w14:paraId="5D6E6ABE" w14:textId="77777777" w:rsidTr="00281EE7">
        <w:tc>
          <w:tcPr>
            <w:tcW w:w="9805" w:type="dxa"/>
            <w:gridSpan w:val="3"/>
            <w:shd w:val="clear" w:color="auto" w:fill="C6D9F1"/>
            <w:vAlign w:val="bottom"/>
          </w:tcPr>
          <w:p w14:paraId="69CFA15D" w14:textId="77777777" w:rsidR="00281EE7" w:rsidRPr="00C33071" w:rsidRDefault="00281EE7" w:rsidP="00281EE7">
            <w:pPr>
              <w:spacing w:before="60"/>
              <w:jc w:val="center"/>
              <w:rPr>
                <w:rFonts w:ascii="Calibri" w:hAnsi="Calibri" w:cs="Arial"/>
                <w:b/>
                <w:caps/>
                <w:color w:val="31849B"/>
                <w:sz w:val="20"/>
                <w:szCs w:val="20"/>
              </w:rPr>
            </w:pPr>
            <w:r w:rsidRPr="00C33071">
              <w:rPr>
                <w:rFonts w:ascii="Calibri" w:hAnsi="Calibri" w:cs="Arial"/>
                <w:sz w:val="22"/>
                <w:szCs w:val="20"/>
              </w:rPr>
              <w:tab/>
            </w:r>
            <w:r w:rsidRPr="00C33071">
              <w:rPr>
                <w:rFonts w:ascii="Calibri" w:hAnsi="Calibri" w:cs="Arial"/>
                <w:b/>
                <w:caps/>
                <w:color w:val="31849B"/>
                <w:sz w:val="20"/>
                <w:szCs w:val="20"/>
              </w:rPr>
              <w:t xml:space="preserve">Acknowledgement </w:t>
            </w:r>
          </w:p>
        </w:tc>
      </w:tr>
      <w:tr w:rsidR="00281EE7" w:rsidRPr="00C33071" w14:paraId="7A819B0A" w14:textId="77777777" w:rsidTr="00281EE7">
        <w:trPr>
          <w:trHeight w:val="1178"/>
        </w:trPr>
        <w:tc>
          <w:tcPr>
            <w:tcW w:w="9805" w:type="dxa"/>
            <w:gridSpan w:val="3"/>
            <w:shd w:val="clear" w:color="auto" w:fill="C6D9F1"/>
          </w:tcPr>
          <w:p w14:paraId="7001D276" w14:textId="77777777" w:rsidR="00281EE7" w:rsidRPr="00C33071" w:rsidRDefault="00281EE7" w:rsidP="00281EE7">
            <w:pPr>
              <w:spacing w:before="60"/>
              <w:rPr>
                <w:rFonts w:ascii="Calibri" w:hAnsi="Calibri" w:cs="Arial"/>
                <w:sz w:val="20"/>
                <w:szCs w:val="20"/>
              </w:rPr>
            </w:pPr>
            <w:r w:rsidRPr="00C33071">
              <w:rPr>
                <w:rFonts w:ascii="Calibri" w:hAnsi="Calibri" w:cs="Arial"/>
                <w:sz w:val="20"/>
                <w:szCs w:val="20"/>
              </w:rPr>
              <w:t xml:space="preserve">I have read the above job description and fully understand the requirements set forth.  I understand the agency reserves the right to revise and/or changes job duties, tasks, work hours/shifts, and work requirements at any time. I have noted below any job duties that I am not able to perform, with or without accommodation.  I have also noted any accommodations that are required to enable me to perform these duties. </w:t>
            </w:r>
          </w:p>
          <w:p w14:paraId="10F3F819" w14:textId="77777777" w:rsidR="00281EE7" w:rsidRPr="00C33071" w:rsidRDefault="00281EE7" w:rsidP="00281EE7">
            <w:pPr>
              <w:spacing w:before="60" w:line="360" w:lineRule="auto"/>
              <w:rPr>
                <w:rFonts w:ascii="Calibri" w:hAnsi="Calibri" w:cs="Arial"/>
                <w:sz w:val="20"/>
                <w:szCs w:val="20"/>
              </w:rPr>
            </w:pPr>
            <w:r w:rsidRPr="00C33071">
              <w:rPr>
                <w:rFonts w:ascii="Calibri" w:hAnsi="Calibri" w:cs="Arial"/>
                <w:sz w:val="20"/>
                <w:szCs w:val="20"/>
              </w:rPr>
              <w:t>Comments:___________________________________________________________________________________________________________________________________________________________________________________________________________________________________________________________</w:t>
            </w:r>
            <w:r w:rsidRPr="00C33071">
              <w:rPr>
                <w:rFonts w:ascii="Calibri" w:hAnsi="Calibri" w:cs="Arial"/>
                <w:sz w:val="20"/>
                <w:szCs w:val="20"/>
              </w:rPr>
              <w:softHyphen/>
            </w:r>
            <w:r w:rsidRPr="00C33071">
              <w:rPr>
                <w:rFonts w:ascii="Calibri" w:hAnsi="Calibri" w:cs="Arial"/>
                <w:sz w:val="20"/>
                <w:szCs w:val="20"/>
              </w:rPr>
              <w:softHyphen/>
            </w:r>
            <w:r w:rsidRPr="00C33071">
              <w:rPr>
                <w:rFonts w:ascii="Calibri" w:hAnsi="Calibri" w:cs="Arial"/>
                <w:sz w:val="20"/>
                <w:szCs w:val="20"/>
              </w:rPr>
              <w:softHyphen/>
            </w:r>
            <w:r w:rsidRPr="00C33071">
              <w:rPr>
                <w:rFonts w:ascii="Calibri" w:hAnsi="Calibri" w:cs="Arial"/>
                <w:sz w:val="20"/>
                <w:szCs w:val="20"/>
              </w:rPr>
              <w:softHyphen/>
              <w:t>__________________________________</w:t>
            </w:r>
          </w:p>
        </w:tc>
      </w:tr>
      <w:tr w:rsidR="00281EE7" w:rsidRPr="00C33071" w14:paraId="2117CD09" w14:textId="77777777" w:rsidTr="00281EE7">
        <w:tc>
          <w:tcPr>
            <w:tcW w:w="3675" w:type="dxa"/>
          </w:tcPr>
          <w:p w14:paraId="5925C52B" w14:textId="77777777" w:rsidR="00281EE7" w:rsidRDefault="00281EE7" w:rsidP="00281EE7">
            <w:pPr>
              <w:spacing w:before="60"/>
              <w:rPr>
                <w:rFonts w:ascii="Calibri" w:hAnsi="Calibri" w:cs="Arial"/>
                <w:sz w:val="16"/>
                <w:szCs w:val="20"/>
              </w:rPr>
            </w:pPr>
            <w:r w:rsidRPr="00C33071">
              <w:rPr>
                <w:rFonts w:ascii="Calibri" w:hAnsi="Calibri" w:cs="Arial"/>
                <w:sz w:val="16"/>
                <w:szCs w:val="20"/>
              </w:rPr>
              <w:t>Employee Print Name:</w:t>
            </w:r>
          </w:p>
          <w:p w14:paraId="1909EA40" w14:textId="77777777" w:rsidR="00281EE7" w:rsidRPr="00647462" w:rsidRDefault="00281EE7" w:rsidP="00281EE7">
            <w:pPr>
              <w:spacing w:before="60"/>
              <w:rPr>
                <w:rFonts w:ascii="Calibri" w:hAnsi="Calibri" w:cs="Arial"/>
              </w:rPr>
            </w:pPr>
          </w:p>
        </w:tc>
        <w:tc>
          <w:tcPr>
            <w:tcW w:w="3897" w:type="dxa"/>
          </w:tcPr>
          <w:p w14:paraId="2C6C54BF" w14:textId="77777777" w:rsidR="00281EE7" w:rsidRPr="00C33071" w:rsidRDefault="00281EE7" w:rsidP="00281EE7">
            <w:pPr>
              <w:spacing w:before="60"/>
              <w:rPr>
                <w:rFonts w:ascii="Calibri" w:hAnsi="Calibri" w:cs="Arial"/>
                <w:sz w:val="16"/>
                <w:szCs w:val="20"/>
              </w:rPr>
            </w:pPr>
            <w:r w:rsidRPr="00C33071">
              <w:rPr>
                <w:rFonts w:ascii="Calibri" w:hAnsi="Calibri" w:cs="Arial"/>
                <w:sz w:val="16"/>
                <w:szCs w:val="20"/>
              </w:rPr>
              <w:t>Employee Signature:</w:t>
            </w:r>
          </w:p>
        </w:tc>
        <w:tc>
          <w:tcPr>
            <w:tcW w:w="2233" w:type="dxa"/>
          </w:tcPr>
          <w:p w14:paraId="52FBDF67" w14:textId="77777777" w:rsidR="00281EE7" w:rsidRPr="00C33071" w:rsidRDefault="00281EE7" w:rsidP="00281EE7">
            <w:pPr>
              <w:spacing w:before="60"/>
              <w:rPr>
                <w:rFonts w:ascii="Calibri" w:hAnsi="Calibri" w:cs="Arial"/>
                <w:sz w:val="16"/>
                <w:szCs w:val="20"/>
              </w:rPr>
            </w:pPr>
            <w:r w:rsidRPr="00C33071">
              <w:rPr>
                <w:rFonts w:ascii="Calibri" w:hAnsi="Calibri" w:cs="Arial"/>
                <w:sz w:val="16"/>
                <w:szCs w:val="20"/>
              </w:rPr>
              <w:t>Date:</w:t>
            </w:r>
          </w:p>
          <w:p w14:paraId="23B65F37" w14:textId="77777777" w:rsidR="00281EE7" w:rsidRPr="00C33071" w:rsidRDefault="00281EE7" w:rsidP="00281EE7">
            <w:pPr>
              <w:spacing w:before="60"/>
              <w:rPr>
                <w:rFonts w:ascii="Calibri" w:hAnsi="Calibri" w:cs="Arial"/>
                <w:sz w:val="16"/>
                <w:szCs w:val="20"/>
              </w:rPr>
            </w:pPr>
          </w:p>
          <w:p w14:paraId="266F90EE" w14:textId="77777777" w:rsidR="00281EE7" w:rsidRPr="00C33071" w:rsidRDefault="00281EE7" w:rsidP="00281EE7">
            <w:pPr>
              <w:spacing w:before="60"/>
              <w:rPr>
                <w:rFonts w:ascii="Calibri" w:hAnsi="Calibri" w:cs="Arial"/>
                <w:sz w:val="16"/>
                <w:szCs w:val="20"/>
              </w:rPr>
            </w:pPr>
          </w:p>
        </w:tc>
      </w:tr>
      <w:tr w:rsidR="00281EE7" w:rsidRPr="00C33071" w14:paraId="46588E9C" w14:textId="77777777" w:rsidTr="00281EE7">
        <w:tc>
          <w:tcPr>
            <w:tcW w:w="3675" w:type="dxa"/>
          </w:tcPr>
          <w:p w14:paraId="29218C31" w14:textId="77777777" w:rsidR="00281EE7" w:rsidRDefault="00281EE7" w:rsidP="00281EE7">
            <w:pPr>
              <w:spacing w:before="60"/>
              <w:rPr>
                <w:rFonts w:ascii="Calibri" w:hAnsi="Calibri" w:cs="Arial"/>
                <w:sz w:val="16"/>
                <w:szCs w:val="20"/>
              </w:rPr>
            </w:pPr>
            <w:r w:rsidRPr="00C33071">
              <w:rPr>
                <w:rFonts w:ascii="Calibri" w:hAnsi="Calibri" w:cs="Arial"/>
                <w:sz w:val="16"/>
                <w:szCs w:val="20"/>
              </w:rPr>
              <w:t>Supervisor Print Name:</w:t>
            </w:r>
          </w:p>
          <w:p w14:paraId="070BF6F1" w14:textId="77777777" w:rsidR="00281EE7" w:rsidRPr="00C33071" w:rsidRDefault="00281EE7" w:rsidP="00281EE7">
            <w:pPr>
              <w:spacing w:before="60"/>
              <w:rPr>
                <w:rFonts w:ascii="Calibri" w:hAnsi="Calibri" w:cs="Arial"/>
                <w:sz w:val="16"/>
                <w:szCs w:val="20"/>
              </w:rPr>
            </w:pPr>
            <w:r>
              <w:rPr>
                <w:rFonts w:ascii="Calibri" w:hAnsi="Calibri" w:cs="Calibri"/>
                <w:sz w:val="22"/>
                <w:szCs w:val="22"/>
              </w:rPr>
              <w:t>Jason Hafer</w:t>
            </w:r>
          </w:p>
        </w:tc>
        <w:tc>
          <w:tcPr>
            <w:tcW w:w="3897" w:type="dxa"/>
          </w:tcPr>
          <w:p w14:paraId="710D256F" w14:textId="77777777" w:rsidR="00281EE7" w:rsidRDefault="00281EE7" w:rsidP="00281EE7">
            <w:pPr>
              <w:spacing w:before="60"/>
              <w:rPr>
                <w:rFonts w:ascii="Calibri" w:hAnsi="Calibri" w:cs="Arial"/>
                <w:sz w:val="16"/>
                <w:szCs w:val="20"/>
              </w:rPr>
            </w:pPr>
            <w:r w:rsidRPr="00C33071">
              <w:rPr>
                <w:rFonts w:ascii="Calibri" w:hAnsi="Calibri" w:cs="Arial"/>
                <w:sz w:val="16"/>
                <w:szCs w:val="20"/>
              </w:rPr>
              <w:t>Supervisor Signature:</w:t>
            </w:r>
          </w:p>
          <w:p w14:paraId="206201C5" w14:textId="77777777" w:rsidR="00281EE7" w:rsidRPr="00C33071" w:rsidRDefault="00281EE7" w:rsidP="00281EE7">
            <w:pPr>
              <w:spacing w:before="60"/>
              <w:rPr>
                <w:rFonts w:ascii="Calibri" w:hAnsi="Calibri" w:cs="Arial"/>
                <w:sz w:val="16"/>
                <w:szCs w:val="20"/>
              </w:rPr>
            </w:pPr>
          </w:p>
        </w:tc>
        <w:tc>
          <w:tcPr>
            <w:tcW w:w="2233" w:type="dxa"/>
          </w:tcPr>
          <w:p w14:paraId="6AEAB283" w14:textId="77777777" w:rsidR="00281EE7" w:rsidRPr="00C33071" w:rsidRDefault="00281EE7" w:rsidP="00281EE7">
            <w:pPr>
              <w:spacing w:before="60"/>
              <w:rPr>
                <w:rFonts w:ascii="Calibri" w:hAnsi="Calibri" w:cs="Arial"/>
                <w:sz w:val="16"/>
                <w:szCs w:val="20"/>
              </w:rPr>
            </w:pPr>
            <w:r w:rsidRPr="00C33071">
              <w:rPr>
                <w:rFonts w:ascii="Calibri" w:hAnsi="Calibri" w:cs="Arial"/>
                <w:sz w:val="16"/>
                <w:szCs w:val="20"/>
              </w:rPr>
              <w:t>Date:</w:t>
            </w:r>
          </w:p>
          <w:p w14:paraId="48CF4486" w14:textId="77777777" w:rsidR="00281EE7" w:rsidRPr="00C33071" w:rsidRDefault="00281EE7" w:rsidP="00281EE7">
            <w:pPr>
              <w:spacing w:before="60"/>
              <w:rPr>
                <w:rFonts w:ascii="Calibri" w:hAnsi="Calibri" w:cs="Arial"/>
                <w:sz w:val="16"/>
                <w:szCs w:val="20"/>
              </w:rPr>
            </w:pPr>
          </w:p>
          <w:p w14:paraId="5284A91D" w14:textId="77777777" w:rsidR="00281EE7" w:rsidRPr="00C33071" w:rsidRDefault="00281EE7" w:rsidP="00281EE7">
            <w:pPr>
              <w:spacing w:before="60"/>
              <w:rPr>
                <w:rFonts w:ascii="Calibri" w:hAnsi="Calibri" w:cs="Arial"/>
                <w:sz w:val="16"/>
                <w:szCs w:val="20"/>
              </w:rPr>
            </w:pPr>
          </w:p>
        </w:tc>
      </w:tr>
      <w:bookmarkEnd w:id="0"/>
    </w:tbl>
    <w:p w14:paraId="4E63BEAD" w14:textId="77777777" w:rsidR="00281EE7" w:rsidRDefault="00281EE7" w:rsidP="00281EE7">
      <w:pPr>
        <w:rPr>
          <w:rFonts w:ascii="Arial" w:eastAsia="Calibri" w:hAnsi="Arial"/>
          <w:sz w:val="36"/>
          <w:szCs w:val="36"/>
        </w:rPr>
      </w:pPr>
    </w:p>
    <w:sectPr w:rsidR="00281EE7" w:rsidSect="00D818A1">
      <w:pgSz w:w="12240" w:h="15840"/>
      <w:pgMar w:top="1440" w:right="1080" w:bottom="1440" w:left="1080" w:header="8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DA2"/>
    <w:multiLevelType w:val="hybridMultilevel"/>
    <w:tmpl w:val="3C26E4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E8112C"/>
    <w:multiLevelType w:val="hybridMultilevel"/>
    <w:tmpl w:val="DFC28FC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54D5033"/>
    <w:multiLevelType w:val="hybridMultilevel"/>
    <w:tmpl w:val="19CE6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3572492">
    <w:abstractNumId w:val="2"/>
  </w:num>
  <w:num w:numId="2" w16cid:durableId="1467553067">
    <w:abstractNumId w:val="0"/>
  </w:num>
  <w:num w:numId="3" w16cid:durableId="886529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R38WZJNH6uiEVQ+JTgRUqNPrQrKbG+UKae2TPC0UBut1Y7i6SUC5VkhXG8u9dL5b/QXgKR+MnMLrKgU/PZ9aw==" w:salt="G8pu6qZOpL9nasC3VUZopA=="/>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E7"/>
    <w:rsid w:val="00281EE7"/>
    <w:rsid w:val="005245E9"/>
    <w:rsid w:val="00546FD2"/>
    <w:rsid w:val="006C0D70"/>
    <w:rsid w:val="007D6582"/>
    <w:rsid w:val="00D818A1"/>
    <w:rsid w:val="00E9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88C1"/>
  <w15:chartTrackingRefBased/>
  <w15:docId w15:val="{E0D6CD1F-B6C5-4799-98CF-5C5465EF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E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281E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c029e4-a133-48d5-9be9-865b9c2128dc">
      <Terms xmlns="http://schemas.microsoft.com/office/infopath/2007/PartnerControls"/>
    </lcf76f155ced4ddcb4097134ff3c332f>
    <TaxCatchAll xmlns="5b801507-3849-4def-b986-1d734ef47a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3BB9F7D597E74CB5CB4B7C88C48B10" ma:contentTypeVersion="18" ma:contentTypeDescription="Create a new document." ma:contentTypeScope="" ma:versionID="5240ddba319ee26342b214beccb07b8e">
  <xsd:schema xmlns:xsd="http://www.w3.org/2001/XMLSchema" xmlns:xs="http://www.w3.org/2001/XMLSchema" xmlns:p="http://schemas.microsoft.com/office/2006/metadata/properties" xmlns:ns1="http://schemas.microsoft.com/sharepoint/v3" xmlns:ns2="5b801507-3849-4def-b986-1d734ef47ae2" xmlns:ns3="2bc029e4-a133-48d5-9be9-865b9c2128dc" targetNamespace="http://schemas.microsoft.com/office/2006/metadata/properties" ma:root="true" ma:fieldsID="4a64385dab69c885b95037d7e24be01a" ns1:_="" ns2:_="" ns3:_="">
    <xsd:import namespace="http://schemas.microsoft.com/sharepoint/v3"/>
    <xsd:import namespace="5b801507-3849-4def-b986-1d734ef47ae2"/>
    <xsd:import namespace="2bc029e4-a133-48d5-9be9-865b9c2128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01507-3849-4def-b986-1d734ef47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600104f-7355-4a0e-91f6-6364fc7434ad}" ma:internalName="TaxCatchAll" ma:showField="CatchAllData" ma:web="5b801507-3849-4def-b986-1d734ef47a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c029e4-a133-48d5-9be9-865b9c2128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98493f-8f32-4dfe-a41f-1217a6577e8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F3BB0-26A3-4003-A716-9EE21A864B70}">
  <ds:schemaRefs>
    <ds:schemaRef ds:uri="http://schemas.microsoft.com/office/2006/metadata/properties"/>
    <ds:schemaRef ds:uri="http://schemas.microsoft.com/office/infopath/2007/PartnerControls"/>
    <ds:schemaRef ds:uri="http://schemas.microsoft.com/sharepoint/v3"/>
    <ds:schemaRef ds:uri="2bc029e4-a133-48d5-9be9-865b9c2128dc"/>
    <ds:schemaRef ds:uri="5b801507-3849-4def-b986-1d734ef47ae2"/>
  </ds:schemaRefs>
</ds:datastoreItem>
</file>

<file path=customXml/itemProps2.xml><?xml version="1.0" encoding="utf-8"?>
<ds:datastoreItem xmlns:ds="http://schemas.openxmlformats.org/officeDocument/2006/customXml" ds:itemID="{A3C92256-E519-484A-89C4-DB7D949CB0CE}">
  <ds:schemaRefs>
    <ds:schemaRef ds:uri="http://schemas.microsoft.com/sharepoint/v3/contenttype/forms"/>
  </ds:schemaRefs>
</ds:datastoreItem>
</file>

<file path=customXml/itemProps3.xml><?xml version="1.0" encoding="utf-8"?>
<ds:datastoreItem xmlns:ds="http://schemas.openxmlformats.org/officeDocument/2006/customXml" ds:itemID="{B7E5F044-4B01-456C-8B79-2616472FB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801507-3849-4def-b986-1d734ef47ae2"/>
    <ds:schemaRef ds:uri="2bc029e4-a133-48d5-9be9-865b9c212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1548</Words>
  <Characters>8824</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Pach</dc:creator>
  <cp:keywords/>
  <dc:description/>
  <cp:lastModifiedBy>Monea Jones</cp:lastModifiedBy>
  <cp:revision>2</cp:revision>
  <dcterms:created xsi:type="dcterms:W3CDTF">2018-12-04T20:02:00Z</dcterms:created>
  <dcterms:modified xsi:type="dcterms:W3CDTF">2023-09-19T16:15:00Z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0x010100B73BB9F7D597E74CB5CB4B7C88C48B10</vt:lpwstr>
  </property>
</Properties>
</file>