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5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597"/>
        <w:gridCol w:w="2160"/>
        <w:gridCol w:w="563"/>
        <w:gridCol w:w="2317"/>
        <w:gridCol w:w="2160"/>
      </w:tblGrid>
      <w:tr w:rsidR="00BB7D26" w14:paraId="33340B81" w14:textId="77777777" w:rsidTr="008C2F65">
        <w:trPr>
          <w:trHeight w:val="495"/>
        </w:trPr>
        <w:tc>
          <w:tcPr>
            <w:tcW w:w="10345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4005A266" w14:textId="77777777" w:rsidR="00BB7D26" w:rsidRPr="00351A00" w:rsidRDefault="00BB7D26" w:rsidP="008E2BEB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caps/>
                <w:color w:val="31849B"/>
                <w:sz w:val="28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000000"/>
                <w:sz w:val="28"/>
              </w:rPr>
              <w:t>JOB DESCRIPTION</w:t>
            </w:r>
          </w:p>
        </w:tc>
      </w:tr>
      <w:tr w:rsidR="00BB7D26" w:rsidRPr="004B3209" w14:paraId="20C037C4" w14:textId="77777777" w:rsidTr="008C2F65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6EAA35A4" w14:textId="77777777" w:rsidR="00BB7D26" w:rsidRPr="00351A00" w:rsidRDefault="00BB7D26" w:rsidP="008E2BEB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JOB TITLE</w:t>
            </w:r>
          </w:p>
        </w:tc>
        <w:tc>
          <w:tcPr>
            <w:tcW w:w="432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12D8D65B" w14:textId="77777777" w:rsidR="00BB7D26" w:rsidRPr="00351A00" w:rsidRDefault="006A6A12" w:rsidP="00C2156A">
            <w:pPr>
              <w:ind w:right="-114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CLINICAL SERVICES MANAGER</w:t>
            </w:r>
          </w:p>
        </w:tc>
        <w:tc>
          <w:tcPr>
            <w:tcW w:w="231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23A42B9D" w14:textId="77777777" w:rsidR="00BB7D26" w:rsidRPr="00351A00" w:rsidRDefault="00BB7D26" w:rsidP="008E2BEB">
            <w:pPr>
              <w:ind w:right="-114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pAYROLL JOB CODE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6C29F59B" w14:textId="77777777" w:rsidR="00BB7D26" w:rsidRPr="00351A00" w:rsidRDefault="00B8490D" w:rsidP="00164CB1">
            <w:pPr>
              <w:ind w:right="-111"/>
              <w:outlineLvl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</w:pP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4</w:t>
            </w:r>
            <w:r w:rsidR="00164CB1"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10</w:t>
            </w:r>
            <w:r w:rsidR="00F71552"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 xml:space="preserve"> -</w:t>
            </w:r>
            <w:r w:rsidR="00164CB1"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 xml:space="preserve"> CLINICAL</w:t>
            </w:r>
          </w:p>
        </w:tc>
      </w:tr>
      <w:tr w:rsidR="00BB7D26" w:rsidRPr="004B3209" w14:paraId="73B90753" w14:textId="77777777" w:rsidTr="008C2F65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092828CE" w14:textId="77777777" w:rsidR="00BB7D26" w:rsidRPr="00351A00" w:rsidRDefault="00BB7D26" w:rsidP="008E2BEB">
            <w:pPr>
              <w:ind w:right="-108"/>
              <w:outlineLvl w:val="0"/>
              <w:rPr>
                <w:rFonts w:asciiTheme="minorHAnsi" w:hAnsiTheme="minorHAnsi" w:cs="Arial"/>
                <w:b/>
                <w:bCs/>
                <w:cap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LOCATION</w:t>
            </w:r>
          </w:p>
        </w:tc>
        <w:tc>
          <w:tcPr>
            <w:tcW w:w="432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64B22F11" w14:textId="77777777" w:rsidR="00BB7D26" w:rsidRPr="00351A00" w:rsidRDefault="00BB7D26" w:rsidP="008E2BEB">
            <w:pPr>
              <w:ind w:right="-114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AGENCY OFFICE</w:t>
            </w:r>
          </w:p>
        </w:tc>
        <w:tc>
          <w:tcPr>
            <w:tcW w:w="231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22C47CEA" w14:textId="77777777" w:rsidR="00BB7D26" w:rsidRPr="00351A00" w:rsidRDefault="00BB7D26" w:rsidP="008E2BEB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  <w:highlight w:val="yellow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credentials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66F8D966" w14:textId="77777777" w:rsidR="00BB7D26" w:rsidRPr="00351A00" w:rsidRDefault="00CD298C" w:rsidP="008E2BEB">
            <w:pPr>
              <w:ind w:right="-111"/>
              <w:outlineLvl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</w:pP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--</w:t>
            </w:r>
          </w:p>
        </w:tc>
      </w:tr>
      <w:tr w:rsidR="00BB7D26" w:rsidRPr="004B3209" w14:paraId="3A9576BC" w14:textId="77777777" w:rsidTr="008C2F65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1C5B033A" w14:textId="77777777" w:rsidR="00BB7D26" w:rsidRPr="00351A00" w:rsidRDefault="00BB7D26" w:rsidP="008E2BEB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Department</w:t>
            </w:r>
          </w:p>
        </w:tc>
        <w:tc>
          <w:tcPr>
            <w:tcW w:w="432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6A977626" w14:textId="77777777" w:rsidR="00BB7D26" w:rsidRPr="00351A00" w:rsidRDefault="00164CB1" w:rsidP="008E2BEB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CLINICAL</w:t>
            </w:r>
          </w:p>
        </w:tc>
        <w:tc>
          <w:tcPr>
            <w:tcW w:w="231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4F9C84D8" w14:textId="77777777" w:rsidR="00BB7D26" w:rsidRPr="00351A00" w:rsidRDefault="00BB7D26" w:rsidP="008E2BEB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ap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  <w:t>REPORTS TO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42A121AB" w14:textId="77777777" w:rsidR="00BB7D26" w:rsidRPr="00351A00" w:rsidRDefault="002974E7" w:rsidP="008E2BEB">
            <w:pPr>
              <w:ind w:right="-111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VP, Clinical Services and Compliance</w:t>
            </w:r>
          </w:p>
        </w:tc>
      </w:tr>
      <w:tr w:rsidR="00BB7D26" w:rsidRPr="004B3209" w14:paraId="4B062305" w14:textId="77777777" w:rsidTr="008C2F65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12F8ED6E" w14:textId="77777777" w:rsidR="00BB7D26" w:rsidRPr="00351A00" w:rsidRDefault="00BB7D26" w:rsidP="008E2BEB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fsla sTATUS</w:t>
            </w:r>
          </w:p>
        </w:tc>
        <w:tc>
          <w:tcPr>
            <w:tcW w:w="15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72B95459" w14:textId="77777777" w:rsidR="00BB7D26" w:rsidRPr="00351A00" w:rsidRDefault="006864A3" w:rsidP="006864A3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EXEMPT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</w:tcPr>
          <w:p w14:paraId="4AE5CDCC" w14:textId="77777777" w:rsidR="00BB7D26" w:rsidRPr="00351A00" w:rsidRDefault="00BB7D26" w:rsidP="008E2BEB">
            <w:pPr>
              <w:ind w:right="-108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 w:rsidRPr="00337024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STARTING PTO LEVEL</w:t>
            </w:r>
          </w:p>
        </w:tc>
        <w:tc>
          <w:tcPr>
            <w:tcW w:w="56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6D14E180" w14:textId="77777777" w:rsidR="00BB7D26" w:rsidRPr="00351A00" w:rsidRDefault="00243039" w:rsidP="00164CB1">
            <w:pPr>
              <w:ind w:right="-115"/>
              <w:jc w:val="center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 w:rsidRPr="00243039">
              <w:rPr>
                <w:rFonts w:asciiTheme="minorHAnsi" w:hAnsiTheme="minorHAnsi" w:cs="Arial"/>
                <w:sz w:val="22"/>
                <w:szCs w:val="26"/>
              </w:rPr>
              <w:t>1</w:t>
            </w:r>
          </w:p>
        </w:tc>
        <w:tc>
          <w:tcPr>
            <w:tcW w:w="231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51BD5E6" w14:textId="77777777" w:rsidR="00BB7D26" w:rsidRPr="00351A00" w:rsidRDefault="00BB7D26" w:rsidP="008E2BEB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  <w:t>EMPLOYMENT CLASS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27E9AFB3" w14:textId="77777777" w:rsidR="00BB7D26" w:rsidRPr="00351A00" w:rsidRDefault="00BB7D26" w:rsidP="00243039">
            <w:pPr>
              <w:ind w:right="-111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F</w:t>
            </w:r>
            <w:r w:rsidR="00243039"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ULL TIME</w:t>
            </w:r>
          </w:p>
        </w:tc>
      </w:tr>
    </w:tbl>
    <w:p w14:paraId="7FA05845" w14:textId="77777777" w:rsidR="00BB7D26" w:rsidRDefault="00BB7D26" w:rsidP="00145C61">
      <w:pPr>
        <w:ind w:right="-108"/>
        <w:outlineLvl w:val="0"/>
        <w:rPr>
          <w:rFonts w:asciiTheme="minorHAnsi" w:hAnsiTheme="minorHAnsi" w:cs="Arial"/>
          <w:b/>
          <w:caps/>
          <w:sz w:val="22"/>
          <w:szCs w:val="26"/>
        </w:rPr>
      </w:pPr>
    </w:p>
    <w:p w14:paraId="45674CDF" w14:textId="77777777" w:rsidR="0019677B" w:rsidRPr="000F3983" w:rsidRDefault="00D87163" w:rsidP="00882DAC">
      <w:pPr>
        <w:spacing w:after="120"/>
        <w:ind w:right="-108"/>
        <w:outlineLvl w:val="0"/>
        <w:rPr>
          <w:rFonts w:asciiTheme="minorHAnsi" w:hAnsiTheme="minorHAnsi" w:cs="Arial"/>
          <w:b/>
          <w:caps/>
          <w:sz w:val="22"/>
          <w:szCs w:val="26"/>
          <w:u w:val="single"/>
        </w:rPr>
      </w:pPr>
      <w:r w:rsidRPr="000F3983">
        <w:rPr>
          <w:rFonts w:asciiTheme="minorHAnsi" w:hAnsiTheme="minorHAnsi" w:cs="Arial"/>
          <w:b/>
          <w:caps/>
          <w:sz w:val="22"/>
          <w:szCs w:val="26"/>
          <w:u w:val="single"/>
        </w:rPr>
        <w:t>Summary</w:t>
      </w:r>
    </w:p>
    <w:p w14:paraId="7DBB1359" w14:textId="6AA2D46E" w:rsidR="00714444" w:rsidRDefault="006A6A12" w:rsidP="002F0E96">
      <w:pPr>
        <w:spacing w:after="120"/>
        <w:contextualSpacing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Clinical Services Manager is responsible for</w:t>
      </w:r>
      <w:r w:rsidR="00307B2A">
        <w:rPr>
          <w:rFonts w:asciiTheme="minorHAnsi" w:hAnsiTheme="minorHAnsi"/>
          <w:sz w:val="22"/>
          <w:szCs w:val="22"/>
        </w:rPr>
        <w:t xml:space="preserve"> the</w:t>
      </w:r>
      <w:r>
        <w:rPr>
          <w:rFonts w:asciiTheme="minorHAnsi" w:hAnsiTheme="minorHAnsi"/>
          <w:sz w:val="22"/>
          <w:szCs w:val="22"/>
        </w:rPr>
        <w:t xml:space="preserve"> </w:t>
      </w:r>
      <w:r w:rsidR="00307B2A">
        <w:rPr>
          <w:rFonts w:asciiTheme="minorHAnsi" w:hAnsiTheme="minorHAnsi"/>
          <w:sz w:val="22"/>
          <w:szCs w:val="22"/>
        </w:rPr>
        <w:t xml:space="preserve">overall performance of the </w:t>
      </w:r>
      <w:r>
        <w:rPr>
          <w:rFonts w:asciiTheme="minorHAnsi" w:hAnsiTheme="minorHAnsi"/>
          <w:sz w:val="22"/>
          <w:szCs w:val="22"/>
        </w:rPr>
        <w:t xml:space="preserve">agency’s Clinical </w:t>
      </w:r>
      <w:r w:rsidR="004B6102">
        <w:rPr>
          <w:rFonts w:asciiTheme="minorHAnsi" w:hAnsiTheme="minorHAnsi"/>
          <w:sz w:val="22"/>
          <w:szCs w:val="22"/>
        </w:rPr>
        <w:t xml:space="preserve">Services </w:t>
      </w:r>
      <w:r>
        <w:rPr>
          <w:rFonts w:asciiTheme="minorHAnsi" w:hAnsiTheme="minorHAnsi"/>
          <w:sz w:val="22"/>
          <w:szCs w:val="22"/>
        </w:rPr>
        <w:t>Department.  In this role, the Clinical Services Manager will ensure the agency deliver</w:t>
      </w:r>
      <w:r w:rsidR="004B6102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quality service</w:t>
      </w:r>
      <w:r w:rsidR="002F0E96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to its clients </w:t>
      </w:r>
      <w:r w:rsidR="009000D3">
        <w:rPr>
          <w:rFonts w:asciiTheme="minorHAnsi" w:hAnsiTheme="minorHAnsi"/>
          <w:sz w:val="22"/>
          <w:szCs w:val="22"/>
        </w:rPr>
        <w:t>and remain</w:t>
      </w:r>
      <w:r w:rsidR="004B6102">
        <w:rPr>
          <w:rFonts w:asciiTheme="minorHAnsi" w:hAnsiTheme="minorHAnsi"/>
          <w:sz w:val="22"/>
          <w:szCs w:val="22"/>
        </w:rPr>
        <w:t>s</w:t>
      </w:r>
      <w:r w:rsidR="009000D3">
        <w:rPr>
          <w:rFonts w:asciiTheme="minorHAnsi" w:hAnsiTheme="minorHAnsi"/>
          <w:sz w:val="22"/>
          <w:szCs w:val="22"/>
        </w:rPr>
        <w:t xml:space="preserve"> in compliance with </w:t>
      </w:r>
      <w:r w:rsidR="00C94EA6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tate and local regulations.  Specifically, this position </w:t>
      </w:r>
      <w:r w:rsidR="008C2F65">
        <w:rPr>
          <w:rFonts w:asciiTheme="minorHAnsi" w:hAnsiTheme="minorHAnsi"/>
          <w:sz w:val="22"/>
          <w:szCs w:val="22"/>
        </w:rPr>
        <w:t>manages the</w:t>
      </w:r>
      <w:r w:rsidR="002F0E9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agency’s </w:t>
      </w:r>
      <w:r w:rsidR="00307B2A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>urse</w:t>
      </w:r>
      <w:r w:rsidR="00714444">
        <w:rPr>
          <w:rFonts w:asciiTheme="minorHAnsi" w:hAnsiTheme="minorHAnsi"/>
          <w:sz w:val="22"/>
          <w:szCs w:val="22"/>
        </w:rPr>
        <w:t xml:space="preserve"> </w:t>
      </w:r>
      <w:r w:rsidR="00307B2A">
        <w:rPr>
          <w:rFonts w:asciiTheme="minorHAnsi" w:hAnsiTheme="minorHAnsi"/>
          <w:sz w:val="22"/>
          <w:szCs w:val="22"/>
        </w:rPr>
        <w:t>M</w:t>
      </w:r>
      <w:r w:rsidR="00714444">
        <w:rPr>
          <w:rFonts w:asciiTheme="minorHAnsi" w:hAnsiTheme="minorHAnsi"/>
          <w:sz w:val="22"/>
          <w:szCs w:val="22"/>
        </w:rPr>
        <w:t xml:space="preserve">onitoring function </w:t>
      </w:r>
      <w:r>
        <w:rPr>
          <w:rFonts w:asciiTheme="minorHAnsi" w:hAnsiTheme="minorHAnsi"/>
          <w:sz w:val="22"/>
          <w:szCs w:val="22"/>
        </w:rPr>
        <w:t xml:space="preserve">to ensure </w:t>
      </w:r>
      <w:r w:rsidR="00714444">
        <w:rPr>
          <w:rFonts w:asciiTheme="minorHAnsi" w:hAnsiTheme="minorHAnsi"/>
          <w:sz w:val="22"/>
          <w:szCs w:val="22"/>
        </w:rPr>
        <w:t xml:space="preserve">clients’ well-being </w:t>
      </w:r>
      <w:r w:rsidR="00C804ED">
        <w:rPr>
          <w:rFonts w:asciiTheme="minorHAnsi" w:hAnsiTheme="minorHAnsi"/>
          <w:sz w:val="22"/>
          <w:szCs w:val="22"/>
        </w:rPr>
        <w:t xml:space="preserve">is maintained </w:t>
      </w:r>
      <w:r w:rsidR="00714444">
        <w:rPr>
          <w:rFonts w:asciiTheme="minorHAnsi" w:hAnsiTheme="minorHAnsi"/>
          <w:sz w:val="22"/>
          <w:szCs w:val="22"/>
        </w:rPr>
        <w:t xml:space="preserve">and </w:t>
      </w:r>
      <w:r w:rsidR="009000D3">
        <w:rPr>
          <w:rFonts w:asciiTheme="minorHAnsi" w:hAnsiTheme="minorHAnsi"/>
          <w:sz w:val="22"/>
          <w:szCs w:val="22"/>
        </w:rPr>
        <w:t xml:space="preserve">that </w:t>
      </w:r>
      <w:r w:rsidR="00C94EA6">
        <w:rPr>
          <w:rFonts w:asciiTheme="minorHAnsi" w:hAnsiTheme="minorHAnsi"/>
          <w:sz w:val="22"/>
          <w:szCs w:val="22"/>
        </w:rPr>
        <w:t>S</w:t>
      </w:r>
      <w:r w:rsidR="00714444">
        <w:rPr>
          <w:rFonts w:asciiTheme="minorHAnsi" w:hAnsiTheme="minorHAnsi"/>
          <w:sz w:val="22"/>
          <w:szCs w:val="22"/>
        </w:rPr>
        <w:t xml:space="preserve">tate </w:t>
      </w:r>
      <w:r w:rsidR="004B6102">
        <w:rPr>
          <w:rFonts w:asciiTheme="minorHAnsi" w:hAnsiTheme="minorHAnsi"/>
          <w:sz w:val="22"/>
          <w:szCs w:val="22"/>
        </w:rPr>
        <w:t xml:space="preserve">regulations and </w:t>
      </w:r>
      <w:r w:rsidR="00714444">
        <w:rPr>
          <w:rFonts w:asciiTheme="minorHAnsi" w:hAnsiTheme="minorHAnsi"/>
          <w:sz w:val="22"/>
          <w:szCs w:val="22"/>
        </w:rPr>
        <w:t>requirements are met.</w:t>
      </w:r>
      <w:r w:rsidR="002F0E96">
        <w:rPr>
          <w:rFonts w:asciiTheme="minorHAnsi" w:hAnsiTheme="minorHAnsi"/>
          <w:sz w:val="22"/>
          <w:szCs w:val="22"/>
        </w:rPr>
        <w:t xml:space="preserve">  In addition, the Clinical Services manager will manage the </w:t>
      </w:r>
      <w:r w:rsidR="00714444">
        <w:rPr>
          <w:rFonts w:asciiTheme="minorHAnsi" w:hAnsiTheme="minorHAnsi"/>
          <w:sz w:val="22"/>
          <w:szCs w:val="22"/>
        </w:rPr>
        <w:t xml:space="preserve">agency’s </w:t>
      </w:r>
      <w:r w:rsidR="00307B2A">
        <w:rPr>
          <w:rFonts w:asciiTheme="minorHAnsi" w:hAnsiTheme="minorHAnsi"/>
          <w:sz w:val="22"/>
          <w:szCs w:val="22"/>
        </w:rPr>
        <w:t>Q</w:t>
      </w:r>
      <w:r w:rsidR="00714444">
        <w:rPr>
          <w:rFonts w:asciiTheme="minorHAnsi" w:hAnsiTheme="minorHAnsi"/>
          <w:sz w:val="22"/>
          <w:szCs w:val="22"/>
        </w:rPr>
        <w:t xml:space="preserve">uality </w:t>
      </w:r>
      <w:r w:rsidR="00307B2A">
        <w:rPr>
          <w:rFonts w:asciiTheme="minorHAnsi" w:hAnsiTheme="minorHAnsi"/>
          <w:sz w:val="22"/>
          <w:szCs w:val="22"/>
        </w:rPr>
        <w:t>A</w:t>
      </w:r>
      <w:r w:rsidR="00714444">
        <w:rPr>
          <w:rFonts w:asciiTheme="minorHAnsi" w:hAnsiTheme="minorHAnsi"/>
          <w:sz w:val="22"/>
          <w:szCs w:val="22"/>
        </w:rPr>
        <w:t xml:space="preserve">ssurance </w:t>
      </w:r>
      <w:r w:rsidR="00307B2A">
        <w:rPr>
          <w:rFonts w:asciiTheme="minorHAnsi" w:hAnsiTheme="minorHAnsi"/>
          <w:sz w:val="22"/>
          <w:szCs w:val="22"/>
        </w:rPr>
        <w:t xml:space="preserve">(“QA”) </w:t>
      </w:r>
      <w:r w:rsidR="002F0E96">
        <w:rPr>
          <w:rFonts w:asciiTheme="minorHAnsi" w:hAnsiTheme="minorHAnsi"/>
          <w:sz w:val="22"/>
          <w:szCs w:val="22"/>
        </w:rPr>
        <w:t>functions as we</w:t>
      </w:r>
      <w:r w:rsidR="004B6102">
        <w:rPr>
          <w:rFonts w:asciiTheme="minorHAnsi" w:hAnsiTheme="minorHAnsi"/>
          <w:sz w:val="22"/>
          <w:szCs w:val="22"/>
        </w:rPr>
        <w:t>ll as its Client Education and A</w:t>
      </w:r>
      <w:r w:rsidR="002F0E96">
        <w:rPr>
          <w:rFonts w:asciiTheme="minorHAnsi" w:hAnsiTheme="minorHAnsi"/>
          <w:sz w:val="22"/>
          <w:szCs w:val="22"/>
        </w:rPr>
        <w:t xml:space="preserve">dvocacy </w:t>
      </w:r>
      <w:r w:rsidR="004B6102">
        <w:rPr>
          <w:rFonts w:asciiTheme="minorHAnsi" w:hAnsiTheme="minorHAnsi"/>
          <w:sz w:val="22"/>
          <w:szCs w:val="22"/>
        </w:rPr>
        <w:t>functions</w:t>
      </w:r>
      <w:r w:rsidR="002F0E96">
        <w:rPr>
          <w:rFonts w:asciiTheme="minorHAnsi" w:hAnsiTheme="minorHAnsi"/>
          <w:sz w:val="22"/>
          <w:szCs w:val="22"/>
        </w:rPr>
        <w:t>.</w:t>
      </w:r>
    </w:p>
    <w:p w14:paraId="716BEE82" w14:textId="77777777" w:rsidR="00307B2A" w:rsidRDefault="00307B2A" w:rsidP="00307B2A">
      <w:pPr>
        <w:spacing w:after="120"/>
        <w:ind w:right="-108"/>
        <w:outlineLvl w:val="0"/>
        <w:rPr>
          <w:rFonts w:asciiTheme="minorHAnsi" w:hAnsiTheme="minorHAnsi" w:cs="Arial"/>
          <w:b/>
          <w:caps/>
          <w:sz w:val="22"/>
          <w:szCs w:val="26"/>
          <w:u w:val="single"/>
        </w:rPr>
      </w:pPr>
    </w:p>
    <w:p w14:paraId="787BE891" w14:textId="77777777" w:rsidR="0019677B" w:rsidRPr="008D002B" w:rsidRDefault="00984F50" w:rsidP="00307B2A">
      <w:pPr>
        <w:spacing w:after="120"/>
        <w:ind w:right="-108"/>
        <w:outlineLvl w:val="0"/>
        <w:rPr>
          <w:rFonts w:asciiTheme="minorHAnsi" w:hAnsiTheme="minorHAnsi" w:cs="Arial"/>
          <w:b/>
          <w:caps/>
          <w:sz w:val="22"/>
          <w:szCs w:val="26"/>
          <w:u w:val="single"/>
        </w:rPr>
      </w:pPr>
      <w:r w:rsidRPr="00307B2A">
        <w:rPr>
          <w:rFonts w:asciiTheme="minorHAnsi" w:hAnsiTheme="minorHAnsi" w:cs="Arial"/>
          <w:b/>
          <w:caps/>
          <w:sz w:val="22"/>
          <w:szCs w:val="26"/>
          <w:u w:val="single"/>
        </w:rPr>
        <w:t>Essential Job Duties</w:t>
      </w:r>
      <w:r w:rsidR="006864A3" w:rsidRPr="00307B2A">
        <w:rPr>
          <w:rFonts w:asciiTheme="minorHAnsi" w:hAnsiTheme="minorHAnsi" w:cs="Arial"/>
          <w:b/>
          <w:caps/>
          <w:sz w:val="22"/>
          <w:szCs w:val="26"/>
          <w:u w:val="single"/>
        </w:rPr>
        <w:t xml:space="preserve"> AND</w:t>
      </w:r>
      <w:r w:rsidRPr="00307B2A">
        <w:rPr>
          <w:rFonts w:asciiTheme="minorHAnsi" w:hAnsiTheme="minorHAnsi" w:cs="Arial"/>
          <w:b/>
          <w:caps/>
          <w:sz w:val="22"/>
          <w:szCs w:val="26"/>
          <w:u w:val="single"/>
        </w:rPr>
        <w:t xml:space="preserve"> </w:t>
      </w:r>
      <w:r w:rsidR="0019677B" w:rsidRPr="00307B2A">
        <w:rPr>
          <w:rFonts w:asciiTheme="minorHAnsi" w:hAnsiTheme="minorHAnsi" w:cs="Arial"/>
          <w:b/>
          <w:caps/>
          <w:sz w:val="22"/>
          <w:szCs w:val="26"/>
          <w:u w:val="single"/>
        </w:rPr>
        <w:t>Responsibilities</w:t>
      </w:r>
    </w:p>
    <w:p w14:paraId="0EB49B96" w14:textId="2C2459FE" w:rsidR="00307B2A" w:rsidRDefault="00307B2A" w:rsidP="00DF2241">
      <w:pPr>
        <w:pStyle w:val="ListParagraph"/>
        <w:numPr>
          <w:ilvl w:val="0"/>
          <w:numId w:val="13"/>
        </w:numPr>
        <w:spacing w:after="120"/>
        <w:contextualSpacing w:val="0"/>
        <w:outlineLvl w:val="0"/>
        <w:rPr>
          <w:rFonts w:asciiTheme="minorHAnsi" w:hAnsiTheme="minorHAnsi"/>
          <w:sz w:val="22"/>
          <w:szCs w:val="22"/>
        </w:rPr>
      </w:pPr>
      <w:r w:rsidRPr="00DF2241">
        <w:rPr>
          <w:rFonts w:asciiTheme="minorHAnsi" w:hAnsiTheme="minorHAnsi"/>
          <w:sz w:val="22"/>
          <w:szCs w:val="22"/>
        </w:rPr>
        <w:t xml:space="preserve">Assists agency leadership with the </w:t>
      </w:r>
      <w:r w:rsidR="00205007">
        <w:rPr>
          <w:rFonts w:asciiTheme="minorHAnsi" w:hAnsiTheme="minorHAnsi"/>
          <w:sz w:val="22"/>
          <w:szCs w:val="22"/>
        </w:rPr>
        <w:t xml:space="preserve">execution of </w:t>
      </w:r>
      <w:r w:rsidR="009000D3" w:rsidRPr="00DF2241">
        <w:rPr>
          <w:rFonts w:asciiTheme="minorHAnsi" w:hAnsiTheme="minorHAnsi"/>
          <w:sz w:val="22"/>
          <w:szCs w:val="22"/>
        </w:rPr>
        <w:t xml:space="preserve">an overall plan for the agency’s clinical operations.  </w:t>
      </w:r>
    </w:p>
    <w:p w14:paraId="3EEDF8EF" w14:textId="6CD159B0" w:rsidR="00333346" w:rsidRPr="00333346" w:rsidRDefault="00333346" w:rsidP="00333346">
      <w:pPr>
        <w:pStyle w:val="ListParagraph"/>
        <w:numPr>
          <w:ilvl w:val="0"/>
          <w:numId w:val="13"/>
        </w:numPr>
        <w:spacing w:after="1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Recruits </w:t>
      </w:r>
      <w:r w:rsidRPr="00333346">
        <w:rPr>
          <w:rFonts w:asciiTheme="minorHAnsi" w:hAnsiTheme="minorHAnsi"/>
          <w:sz w:val="22"/>
          <w:szCs w:val="22"/>
        </w:rPr>
        <w:t xml:space="preserve">Nurse Monitors and </w:t>
      </w:r>
      <w:r>
        <w:rPr>
          <w:rFonts w:asciiTheme="minorHAnsi" w:hAnsiTheme="minorHAnsi"/>
          <w:sz w:val="22"/>
          <w:szCs w:val="22"/>
        </w:rPr>
        <w:t xml:space="preserve">oversees the </w:t>
      </w:r>
      <w:r w:rsidRPr="00333346">
        <w:rPr>
          <w:rFonts w:asciiTheme="minorHAnsi" w:hAnsiTheme="minorHAnsi"/>
          <w:sz w:val="22"/>
          <w:szCs w:val="22"/>
        </w:rPr>
        <w:t>orient</w:t>
      </w:r>
      <w:r>
        <w:rPr>
          <w:rFonts w:asciiTheme="minorHAnsi" w:hAnsiTheme="minorHAnsi"/>
          <w:sz w:val="22"/>
          <w:szCs w:val="22"/>
        </w:rPr>
        <w:t>ation</w:t>
      </w:r>
      <w:r w:rsidRPr="00333346">
        <w:rPr>
          <w:rFonts w:asciiTheme="minorHAnsi" w:hAnsiTheme="minorHAnsi"/>
          <w:sz w:val="22"/>
          <w:szCs w:val="22"/>
        </w:rPr>
        <w:t>, supervis</w:t>
      </w:r>
      <w:r>
        <w:rPr>
          <w:rFonts w:asciiTheme="minorHAnsi" w:hAnsiTheme="minorHAnsi"/>
          <w:sz w:val="22"/>
          <w:szCs w:val="22"/>
        </w:rPr>
        <w:t>ion</w:t>
      </w:r>
      <w:r w:rsidRPr="00333346">
        <w:rPr>
          <w:rFonts w:asciiTheme="minorHAnsi" w:hAnsiTheme="minorHAnsi"/>
          <w:sz w:val="22"/>
          <w:szCs w:val="22"/>
        </w:rPr>
        <w:t>, and ret</w:t>
      </w:r>
      <w:r>
        <w:rPr>
          <w:rFonts w:asciiTheme="minorHAnsi" w:hAnsiTheme="minorHAnsi"/>
          <w:sz w:val="22"/>
          <w:szCs w:val="22"/>
        </w:rPr>
        <w:t xml:space="preserve">ention of </w:t>
      </w:r>
      <w:r w:rsidRPr="00333346">
        <w:rPr>
          <w:rFonts w:asciiTheme="minorHAnsi" w:hAnsiTheme="minorHAnsi"/>
          <w:sz w:val="22"/>
          <w:szCs w:val="22"/>
        </w:rPr>
        <w:t>Nurse Monitors and other clinical staff, whether employed or contracted.</w:t>
      </w:r>
    </w:p>
    <w:p w14:paraId="0E6E1469" w14:textId="71D579B2" w:rsidR="002F0E96" w:rsidRPr="002F0E96" w:rsidRDefault="002F0E96" w:rsidP="002F0E96">
      <w:pPr>
        <w:pStyle w:val="ListParagraph"/>
        <w:numPr>
          <w:ilvl w:val="0"/>
          <w:numId w:val="13"/>
        </w:numPr>
        <w:spacing w:after="120"/>
        <w:contextualSpacing w:val="0"/>
        <w:outlineLvl w:val="0"/>
        <w:rPr>
          <w:rFonts w:asciiTheme="minorHAnsi" w:hAnsiTheme="minorHAnsi"/>
          <w:sz w:val="22"/>
          <w:szCs w:val="22"/>
        </w:rPr>
      </w:pPr>
      <w:r w:rsidRPr="002F0E96">
        <w:rPr>
          <w:rFonts w:asciiTheme="minorHAnsi" w:hAnsiTheme="minorHAnsi"/>
          <w:sz w:val="22"/>
          <w:szCs w:val="22"/>
        </w:rPr>
        <w:t xml:space="preserve">Oversees the Nurse Monitoring program including the completion and submission of all </w:t>
      </w:r>
      <w:r w:rsidR="00E46EC8">
        <w:rPr>
          <w:rFonts w:asciiTheme="minorHAnsi" w:hAnsiTheme="minorHAnsi"/>
          <w:sz w:val="22"/>
          <w:szCs w:val="22"/>
        </w:rPr>
        <w:t>N</w:t>
      </w:r>
      <w:r w:rsidRPr="002F0E96">
        <w:rPr>
          <w:rFonts w:asciiTheme="minorHAnsi" w:hAnsiTheme="minorHAnsi"/>
          <w:sz w:val="22"/>
          <w:szCs w:val="22"/>
        </w:rPr>
        <w:t xml:space="preserve">urse </w:t>
      </w:r>
      <w:r w:rsidR="00E46EC8">
        <w:rPr>
          <w:rFonts w:asciiTheme="minorHAnsi" w:hAnsiTheme="minorHAnsi"/>
          <w:sz w:val="22"/>
          <w:szCs w:val="22"/>
        </w:rPr>
        <w:t>M</w:t>
      </w:r>
      <w:r w:rsidRPr="002F0E96">
        <w:rPr>
          <w:rFonts w:asciiTheme="minorHAnsi" w:hAnsiTheme="minorHAnsi"/>
          <w:sz w:val="22"/>
          <w:szCs w:val="22"/>
        </w:rPr>
        <w:t xml:space="preserve">onitoring documentation in accordance with </w:t>
      </w:r>
      <w:r w:rsidR="00C94EA6">
        <w:rPr>
          <w:rFonts w:asciiTheme="minorHAnsi" w:hAnsiTheme="minorHAnsi"/>
          <w:sz w:val="22"/>
          <w:szCs w:val="22"/>
        </w:rPr>
        <w:t>S</w:t>
      </w:r>
      <w:r w:rsidR="004B6102">
        <w:rPr>
          <w:rFonts w:asciiTheme="minorHAnsi" w:hAnsiTheme="minorHAnsi"/>
          <w:sz w:val="22"/>
          <w:szCs w:val="22"/>
        </w:rPr>
        <w:t xml:space="preserve">tate and </w:t>
      </w:r>
      <w:r w:rsidR="00C804ED">
        <w:rPr>
          <w:rFonts w:asciiTheme="minorHAnsi" w:hAnsiTheme="minorHAnsi"/>
          <w:sz w:val="22"/>
          <w:szCs w:val="22"/>
        </w:rPr>
        <w:t xml:space="preserve">other regulatory </w:t>
      </w:r>
      <w:r w:rsidRPr="002F0E96">
        <w:rPr>
          <w:rFonts w:asciiTheme="minorHAnsi" w:hAnsiTheme="minorHAnsi"/>
          <w:sz w:val="22"/>
          <w:szCs w:val="22"/>
        </w:rPr>
        <w:t xml:space="preserve">requirements.  </w:t>
      </w:r>
    </w:p>
    <w:p w14:paraId="197CE1F3" w14:textId="34BEDF36" w:rsidR="002F0E96" w:rsidRDefault="002F0E96" w:rsidP="002F0E96">
      <w:pPr>
        <w:pStyle w:val="ListParagraph"/>
        <w:numPr>
          <w:ilvl w:val="0"/>
          <w:numId w:val="13"/>
        </w:numPr>
        <w:spacing w:after="120"/>
        <w:contextualSpacing w:val="0"/>
        <w:outlineLvl w:val="0"/>
        <w:rPr>
          <w:rFonts w:asciiTheme="minorHAnsi" w:hAnsiTheme="minorHAnsi"/>
          <w:sz w:val="22"/>
          <w:szCs w:val="22"/>
        </w:rPr>
      </w:pPr>
      <w:r w:rsidRPr="002F0E96">
        <w:rPr>
          <w:rFonts w:asciiTheme="minorHAnsi" w:hAnsiTheme="minorHAnsi"/>
          <w:sz w:val="22"/>
          <w:szCs w:val="22"/>
        </w:rPr>
        <w:t xml:space="preserve">Develops systems and processes to </w:t>
      </w:r>
      <w:r w:rsidR="00C804ED">
        <w:rPr>
          <w:rFonts w:asciiTheme="minorHAnsi" w:hAnsiTheme="minorHAnsi"/>
          <w:sz w:val="22"/>
          <w:szCs w:val="22"/>
        </w:rPr>
        <w:t xml:space="preserve">assign </w:t>
      </w:r>
      <w:r w:rsidRPr="002F0E96">
        <w:rPr>
          <w:rFonts w:asciiTheme="minorHAnsi" w:hAnsiTheme="minorHAnsi"/>
          <w:sz w:val="22"/>
          <w:szCs w:val="22"/>
        </w:rPr>
        <w:t xml:space="preserve">appropriate levels </w:t>
      </w:r>
      <w:r>
        <w:rPr>
          <w:rFonts w:asciiTheme="minorHAnsi" w:hAnsiTheme="minorHAnsi"/>
          <w:sz w:val="22"/>
          <w:szCs w:val="22"/>
        </w:rPr>
        <w:t xml:space="preserve">and frequencies </w:t>
      </w:r>
      <w:r w:rsidRPr="002F0E96">
        <w:rPr>
          <w:rFonts w:asciiTheme="minorHAnsi" w:hAnsiTheme="minorHAnsi"/>
          <w:sz w:val="22"/>
          <w:szCs w:val="22"/>
        </w:rPr>
        <w:t>of N</w:t>
      </w:r>
      <w:r>
        <w:rPr>
          <w:rFonts w:asciiTheme="minorHAnsi" w:hAnsiTheme="minorHAnsi"/>
          <w:sz w:val="22"/>
          <w:szCs w:val="22"/>
        </w:rPr>
        <w:t xml:space="preserve">urse Monitoring </w:t>
      </w:r>
      <w:r w:rsidR="00C94EA6">
        <w:rPr>
          <w:rFonts w:asciiTheme="minorHAnsi" w:hAnsiTheme="minorHAnsi"/>
          <w:sz w:val="22"/>
          <w:szCs w:val="22"/>
        </w:rPr>
        <w:t>visits, in accordance with S</w:t>
      </w:r>
      <w:r w:rsidR="00C804ED">
        <w:rPr>
          <w:rFonts w:asciiTheme="minorHAnsi" w:hAnsiTheme="minorHAnsi"/>
          <w:sz w:val="22"/>
          <w:szCs w:val="22"/>
        </w:rPr>
        <w:t xml:space="preserve">tate requirements, and ensures visits are made </w:t>
      </w:r>
      <w:r w:rsidR="004B6102">
        <w:rPr>
          <w:rFonts w:asciiTheme="minorHAnsi" w:hAnsiTheme="minorHAnsi"/>
          <w:sz w:val="22"/>
          <w:szCs w:val="22"/>
        </w:rPr>
        <w:t>as scheduled</w:t>
      </w:r>
      <w:r w:rsidR="00C804ED">
        <w:rPr>
          <w:rFonts w:asciiTheme="minorHAnsi" w:hAnsiTheme="minorHAnsi"/>
          <w:sz w:val="22"/>
          <w:szCs w:val="22"/>
        </w:rPr>
        <w:t>.</w:t>
      </w:r>
    </w:p>
    <w:p w14:paraId="1784ECA8" w14:textId="35CADCE7" w:rsidR="002F0E96" w:rsidRPr="002F0E96" w:rsidRDefault="002F0E96" w:rsidP="002F0E96">
      <w:pPr>
        <w:pStyle w:val="ListParagraph"/>
        <w:numPr>
          <w:ilvl w:val="0"/>
          <w:numId w:val="13"/>
        </w:numPr>
        <w:spacing w:after="120"/>
        <w:contextualSpacing w:val="0"/>
        <w:outlineLvl w:val="0"/>
        <w:rPr>
          <w:rFonts w:asciiTheme="minorHAnsi" w:hAnsiTheme="minorHAnsi"/>
          <w:sz w:val="22"/>
          <w:szCs w:val="22"/>
        </w:rPr>
      </w:pPr>
      <w:r w:rsidRPr="002F0E96">
        <w:rPr>
          <w:rFonts w:asciiTheme="minorHAnsi" w:hAnsiTheme="minorHAnsi"/>
          <w:sz w:val="22"/>
          <w:szCs w:val="22"/>
        </w:rPr>
        <w:t xml:space="preserve">Oversees the accuracy of Nurse Monitor invoices and submission to </w:t>
      </w:r>
      <w:r w:rsidR="00C804ED">
        <w:rPr>
          <w:rFonts w:asciiTheme="minorHAnsi" w:hAnsiTheme="minorHAnsi"/>
          <w:sz w:val="22"/>
          <w:szCs w:val="22"/>
        </w:rPr>
        <w:t xml:space="preserve">the </w:t>
      </w:r>
      <w:r w:rsidRPr="002F0E96">
        <w:rPr>
          <w:rFonts w:asciiTheme="minorHAnsi" w:hAnsiTheme="minorHAnsi"/>
          <w:sz w:val="22"/>
          <w:szCs w:val="22"/>
        </w:rPr>
        <w:t>Finance Department.</w:t>
      </w:r>
    </w:p>
    <w:p w14:paraId="1FD5FD8A" w14:textId="777B89ED" w:rsidR="00C804ED" w:rsidRPr="00C804ED" w:rsidRDefault="00C804ED" w:rsidP="00696F8F">
      <w:pPr>
        <w:pStyle w:val="ListParagraph"/>
        <w:numPr>
          <w:ilvl w:val="0"/>
          <w:numId w:val="13"/>
        </w:numPr>
        <w:spacing w:after="120"/>
        <w:contextualSpacing w:val="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Evaluates and prepares (or oversees the preparation) of</w:t>
      </w:r>
      <w:r w:rsidRPr="00C804E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</w:t>
      </w:r>
      <w:r w:rsidRPr="00C804ED">
        <w:rPr>
          <w:rFonts w:asciiTheme="minorHAnsi" w:hAnsiTheme="minorHAnsi"/>
          <w:sz w:val="22"/>
          <w:szCs w:val="22"/>
        </w:rPr>
        <w:t xml:space="preserve">ondition </w:t>
      </w:r>
      <w:r>
        <w:rPr>
          <w:rFonts w:asciiTheme="minorHAnsi" w:hAnsiTheme="minorHAnsi"/>
          <w:sz w:val="22"/>
          <w:szCs w:val="22"/>
        </w:rPr>
        <w:t>C</w:t>
      </w:r>
      <w:r w:rsidRPr="00C804ED">
        <w:rPr>
          <w:rFonts w:asciiTheme="minorHAnsi" w:hAnsiTheme="minorHAnsi"/>
          <w:sz w:val="22"/>
          <w:szCs w:val="22"/>
        </w:rPr>
        <w:t xml:space="preserve">hange reports, Reportable Events </w:t>
      </w:r>
      <w:r>
        <w:rPr>
          <w:rFonts w:asciiTheme="minorHAnsi" w:hAnsiTheme="minorHAnsi"/>
          <w:sz w:val="22"/>
          <w:szCs w:val="22"/>
        </w:rPr>
        <w:t>reports</w:t>
      </w:r>
      <w:r w:rsidRPr="00C804ED">
        <w:rPr>
          <w:rFonts w:asciiTheme="minorHAnsi" w:hAnsiTheme="minorHAnsi"/>
          <w:sz w:val="22"/>
          <w:szCs w:val="22"/>
        </w:rPr>
        <w:t xml:space="preserve">, </w:t>
      </w:r>
      <w:r w:rsidR="004B6102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ecommendations for </w:t>
      </w:r>
      <w:r w:rsidR="004B6102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ncillary </w:t>
      </w:r>
      <w:r w:rsidR="004B6102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ervices, </w:t>
      </w:r>
      <w:r w:rsidRPr="00C804ED">
        <w:rPr>
          <w:rFonts w:asciiTheme="minorHAnsi" w:hAnsiTheme="minorHAnsi"/>
          <w:sz w:val="22"/>
          <w:szCs w:val="22"/>
        </w:rPr>
        <w:t xml:space="preserve">and </w:t>
      </w:r>
      <w:r>
        <w:rPr>
          <w:rFonts w:asciiTheme="minorHAnsi" w:hAnsiTheme="minorHAnsi"/>
          <w:sz w:val="22"/>
          <w:szCs w:val="22"/>
        </w:rPr>
        <w:t>other q</w:t>
      </w:r>
      <w:r w:rsidRPr="00C804ED">
        <w:rPr>
          <w:rFonts w:asciiTheme="minorHAnsi" w:hAnsiTheme="minorHAnsi"/>
          <w:sz w:val="22"/>
          <w:szCs w:val="22"/>
        </w:rPr>
        <w:t xml:space="preserve">uality </w:t>
      </w:r>
      <w:r>
        <w:rPr>
          <w:rFonts w:asciiTheme="minorHAnsi" w:hAnsiTheme="minorHAnsi"/>
          <w:sz w:val="22"/>
          <w:szCs w:val="22"/>
        </w:rPr>
        <w:t>c</w:t>
      </w:r>
      <w:r w:rsidRPr="00C804ED">
        <w:rPr>
          <w:rFonts w:asciiTheme="minorHAnsi" w:hAnsiTheme="minorHAnsi"/>
          <w:sz w:val="22"/>
          <w:szCs w:val="22"/>
        </w:rPr>
        <w:t>ontrol forms</w:t>
      </w:r>
      <w:r w:rsidR="00C94EA6">
        <w:rPr>
          <w:rFonts w:asciiTheme="minorHAnsi" w:hAnsiTheme="minorHAnsi"/>
          <w:sz w:val="22"/>
          <w:szCs w:val="22"/>
        </w:rPr>
        <w:t xml:space="preserve"> in accordance with S</w:t>
      </w:r>
      <w:r w:rsidR="00696F8F">
        <w:rPr>
          <w:rFonts w:asciiTheme="minorHAnsi" w:hAnsiTheme="minorHAnsi"/>
          <w:sz w:val="22"/>
          <w:szCs w:val="22"/>
        </w:rPr>
        <w:t>tate regulations and company policy.</w:t>
      </w:r>
      <w:r w:rsidR="00696F8F" w:rsidRPr="00696F8F">
        <w:rPr>
          <w:rFonts w:asciiTheme="minorHAnsi" w:hAnsiTheme="minorHAnsi"/>
          <w:sz w:val="22"/>
          <w:szCs w:val="22"/>
        </w:rPr>
        <w:t xml:space="preserve"> </w:t>
      </w:r>
      <w:r w:rsidR="00696F8F">
        <w:rPr>
          <w:rFonts w:asciiTheme="minorHAnsi" w:hAnsiTheme="minorHAnsi"/>
          <w:sz w:val="22"/>
          <w:szCs w:val="22"/>
        </w:rPr>
        <w:t xml:space="preserve"> Communicates Nurse Monitor findings and recommendations to </w:t>
      </w:r>
      <w:r w:rsidR="004B6102">
        <w:rPr>
          <w:rFonts w:asciiTheme="minorHAnsi" w:hAnsiTheme="minorHAnsi"/>
          <w:sz w:val="22"/>
          <w:szCs w:val="22"/>
        </w:rPr>
        <w:t xml:space="preserve">Client Relationship Managers and </w:t>
      </w:r>
      <w:r w:rsidR="00696F8F">
        <w:rPr>
          <w:rFonts w:asciiTheme="minorHAnsi" w:hAnsiTheme="minorHAnsi"/>
          <w:sz w:val="22"/>
          <w:szCs w:val="22"/>
        </w:rPr>
        <w:t>Support Planners as appropriate.</w:t>
      </w:r>
    </w:p>
    <w:p w14:paraId="5C0BC77A" w14:textId="128E8B7C" w:rsidR="00696F8F" w:rsidRPr="00696F8F" w:rsidRDefault="00FC21F6" w:rsidP="00696F8F">
      <w:pPr>
        <w:pStyle w:val="ListParagraph"/>
        <w:numPr>
          <w:ilvl w:val="0"/>
          <w:numId w:val="13"/>
        </w:numPr>
        <w:spacing w:after="120"/>
        <w:contextualSpacing w:val="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Manages</w:t>
      </w:r>
      <w:r w:rsidR="00696F8F" w:rsidRPr="002F0E96">
        <w:rPr>
          <w:rFonts w:asciiTheme="minorHAnsi" w:hAnsiTheme="minorHAnsi"/>
          <w:sz w:val="22"/>
          <w:szCs w:val="22"/>
        </w:rPr>
        <w:t xml:space="preserve"> the </w:t>
      </w:r>
      <w:r>
        <w:rPr>
          <w:rFonts w:asciiTheme="minorHAnsi" w:hAnsiTheme="minorHAnsi"/>
          <w:sz w:val="22"/>
          <w:szCs w:val="22"/>
        </w:rPr>
        <w:t>agency’s</w:t>
      </w:r>
      <w:r w:rsidR="00696F8F" w:rsidRPr="002F0E96">
        <w:rPr>
          <w:rFonts w:asciiTheme="minorHAnsi" w:hAnsiTheme="minorHAnsi"/>
          <w:sz w:val="22"/>
          <w:szCs w:val="22"/>
        </w:rPr>
        <w:t xml:space="preserve"> </w:t>
      </w:r>
      <w:r w:rsidR="004B6102">
        <w:rPr>
          <w:rFonts w:asciiTheme="minorHAnsi" w:hAnsiTheme="minorHAnsi"/>
          <w:sz w:val="22"/>
          <w:szCs w:val="22"/>
        </w:rPr>
        <w:t>QA</w:t>
      </w:r>
      <w:r w:rsidR="00696F8F" w:rsidRPr="002F0E96">
        <w:rPr>
          <w:rFonts w:asciiTheme="minorHAnsi" w:hAnsiTheme="minorHAnsi"/>
          <w:sz w:val="22"/>
          <w:szCs w:val="22"/>
        </w:rPr>
        <w:t xml:space="preserve"> function, including appropriate internal audits, to ensure compliance with Plans of Services, RSA regulations, and client satisfaction</w:t>
      </w:r>
      <w:r>
        <w:rPr>
          <w:rFonts w:asciiTheme="minorHAnsi" w:hAnsiTheme="minorHAnsi"/>
          <w:sz w:val="22"/>
          <w:szCs w:val="22"/>
        </w:rPr>
        <w:t>.  Participates in the agency’s client satisfaction survey process and w</w:t>
      </w:r>
      <w:r w:rsidR="00696F8F" w:rsidRPr="00696F8F">
        <w:rPr>
          <w:rFonts w:asciiTheme="minorHAnsi" w:hAnsiTheme="minorHAnsi"/>
          <w:sz w:val="22"/>
          <w:szCs w:val="22"/>
        </w:rPr>
        <w:t>ork</w:t>
      </w:r>
      <w:r>
        <w:rPr>
          <w:rFonts w:asciiTheme="minorHAnsi" w:hAnsiTheme="minorHAnsi"/>
          <w:sz w:val="22"/>
          <w:szCs w:val="22"/>
        </w:rPr>
        <w:t>s</w:t>
      </w:r>
      <w:r w:rsidR="00696F8F" w:rsidRPr="00696F8F">
        <w:rPr>
          <w:rFonts w:asciiTheme="minorHAnsi" w:hAnsiTheme="minorHAnsi"/>
          <w:sz w:val="22"/>
          <w:szCs w:val="22"/>
        </w:rPr>
        <w:t xml:space="preserve"> with the </w:t>
      </w:r>
      <w:r w:rsidR="008C2F65">
        <w:rPr>
          <w:rFonts w:asciiTheme="minorHAnsi" w:hAnsiTheme="minorHAnsi"/>
          <w:sz w:val="22"/>
          <w:szCs w:val="22"/>
        </w:rPr>
        <w:t>O</w:t>
      </w:r>
      <w:r w:rsidR="00696F8F" w:rsidRPr="00696F8F">
        <w:rPr>
          <w:rFonts w:asciiTheme="minorHAnsi" w:hAnsiTheme="minorHAnsi"/>
          <w:sz w:val="22"/>
          <w:szCs w:val="22"/>
        </w:rPr>
        <w:t xml:space="preserve">perations and </w:t>
      </w:r>
      <w:r w:rsidR="008C2F65">
        <w:rPr>
          <w:rFonts w:asciiTheme="minorHAnsi" w:hAnsiTheme="minorHAnsi"/>
          <w:sz w:val="22"/>
          <w:szCs w:val="22"/>
        </w:rPr>
        <w:t>C</w:t>
      </w:r>
      <w:r w:rsidR="00696F8F" w:rsidRPr="00696F8F">
        <w:rPr>
          <w:rFonts w:asciiTheme="minorHAnsi" w:hAnsiTheme="minorHAnsi"/>
          <w:sz w:val="22"/>
          <w:szCs w:val="22"/>
        </w:rPr>
        <w:t xml:space="preserve">linical </w:t>
      </w:r>
      <w:r w:rsidR="008C2F65">
        <w:rPr>
          <w:rFonts w:asciiTheme="minorHAnsi" w:hAnsiTheme="minorHAnsi"/>
          <w:sz w:val="22"/>
          <w:szCs w:val="22"/>
        </w:rPr>
        <w:t>S</w:t>
      </w:r>
      <w:r w:rsidR="00696F8F" w:rsidRPr="00696F8F">
        <w:rPr>
          <w:rFonts w:asciiTheme="minorHAnsi" w:hAnsiTheme="minorHAnsi"/>
          <w:sz w:val="22"/>
          <w:szCs w:val="22"/>
        </w:rPr>
        <w:t xml:space="preserve">ervices staff </w:t>
      </w:r>
      <w:r>
        <w:rPr>
          <w:rFonts w:asciiTheme="minorHAnsi" w:hAnsiTheme="minorHAnsi"/>
          <w:sz w:val="22"/>
          <w:szCs w:val="22"/>
        </w:rPr>
        <w:t xml:space="preserve">to </w:t>
      </w:r>
      <w:r w:rsidR="00696F8F" w:rsidRPr="00696F8F">
        <w:rPr>
          <w:rFonts w:asciiTheme="minorHAnsi" w:hAnsiTheme="minorHAnsi"/>
          <w:sz w:val="22"/>
          <w:szCs w:val="22"/>
        </w:rPr>
        <w:t xml:space="preserve">review </w:t>
      </w:r>
      <w:r>
        <w:rPr>
          <w:rFonts w:asciiTheme="minorHAnsi" w:hAnsiTheme="minorHAnsi"/>
          <w:sz w:val="22"/>
          <w:szCs w:val="22"/>
        </w:rPr>
        <w:t xml:space="preserve">results and initiate </w:t>
      </w:r>
      <w:r w:rsidR="00696F8F" w:rsidRPr="00696F8F">
        <w:rPr>
          <w:rFonts w:asciiTheme="minorHAnsi" w:hAnsiTheme="minorHAnsi"/>
          <w:sz w:val="22"/>
          <w:szCs w:val="22"/>
        </w:rPr>
        <w:t>corrective/enhancement measures</w:t>
      </w:r>
      <w:r>
        <w:rPr>
          <w:rFonts w:asciiTheme="minorHAnsi" w:hAnsiTheme="minorHAnsi"/>
          <w:sz w:val="22"/>
          <w:szCs w:val="22"/>
        </w:rPr>
        <w:t>.</w:t>
      </w:r>
    </w:p>
    <w:p w14:paraId="74914318" w14:textId="381746E9" w:rsidR="004B6102" w:rsidRDefault="004B6102" w:rsidP="004B6102">
      <w:pPr>
        <w:pStyle w:val="ListParagraph"/>
        <w:numPr>
          <w:ilvl w:val="0"/>
          <w:numId w:val="13"/>
        </w:numPr>
        <w:spacing w:after="120"/>
        <w:contextualSpacing w:val="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Responsible for</w:t>
      </w:r>
      <w:r w:rsidRPr="002F0E96">
        <w:rPr>
          <w:rFonts w:asciiTheme="minorHAnsi" w:hAnsiTheme="minorHAnsi"/>
          <w:sz w:val="22"/>
          <w:szCs w:val="22"/>
        </w:rPr>
        <w:t xml:space="preserve"> the company’s </w:t>
      </w:r>
      <w:r>
        <w:rPr>
          <w:rFonts w:asciiTheme="minorHAnsi" w:hAnsiTheme="minorHAnsi"/>
          <w:sz w:val="22"/>
          <w:szCs w:val="22"/>
        </w:rPr>
        <w:t xml:space="preserve">Client Advocacy </w:t>
      </w:r>
      <w:r w:rsidRPr="002F0E96">
        <w:rPr>
          <w:rFonts w:asciiTheme="minorHAnsi" w:hAnsiTheme="minorHAnsi"/>
          <w:sz w:val="22"/>
          <w:szCs w:val="22"/>
        </w:rPr>
        <w:t xml:space="preserve">function including </w:t>
      </w:r>
      <w:r>
        <w:rPr>
          <w:rFonts w:asciiTheme="minorHAnsi" w:hAnsiTheme="minorHAnsi"/>
          <w:sz w:val="22"/>
          <w:szCs w:val="22"/>
        </w:rPr>
        <w:t xml:space="preserve">training/supporting the agency’s Client Relationship Managers, clients, and families </w:t>
      </w:r>
      <w:r w:rsidR="0016567F">
        <w:rPr>
          <w:rFonts w:asciiTheme="minorHAnsi" w:hAnsiTheme="minorHAnsi"/>
          <w:sz w:val="22"/>
          <w:szCs w:val="22"/>
        </w:rPr>
        <w:t>regarding t</w:t>
      </w:r>
      <w:r>
        <w:rPr>
          <w:rFonts w:asciiTheme="minorHAnsi" w:hAnsiTheme="minorHAnsi"/>
          <w:sz w:val="22"/>
          <w:szCs w:val="22"/>
        </w:rPr>
        <w:t>he healthcare programs and benefits available</w:t>
      </w:r>
      <w:r w:rsidR="0016567F">
        <w:rPr>
          <w:rFonts w:asciiTheme="minorHAnsi" w:hAnsiTheme="minorHAnsi"/>
          <w:sz w:val="22"/>
          <w:szCs w:val="22"/>
        </w:rPr>
        <w:t>, and navigating program</w:t>
      </w:r>
      <w:r w:rsidR="00C94EA6">
        <w:rPr>
          <w:rFonts w:asciiTheme="minorHAnsi" w:hAnsiTheme="minorHAnsi"/>
          <w:sz w:val="22"/>
          <w:szCs w:val="22"/>
        </w:rPr>
        <w:t xml:space="preserve">-related </w:t>
      </w:r>
      <w:r w:rsidR="0016567F">
        <w:rPr>
          <w:rFonts w:asciiTheme="minorHAnsi" w:hAnsiTheme="minorHAnsi"/>
          <w:sz w:val="22"/>
          <w:szCs w:val="22"/>
        </w:rPr>
        <w:t>processes.  D</w:t>
      </w:r>
      <w:r w:rsidRPr="002F0E96">
        <w:rPr>
          <w:rFonts w:asciiTheme="minorHAnsi" w:hAnsiTheme="minorHAnsi"/>
          <w:sz w:val="22"/>
          <w:szCs w:val="22"/>
        </w:rPr>
        <w:t>irect</w:t>
      </w:r>
      <w:r w:rsidR="0016567F">
        <w:rPr>
          <w:rFonts w:asciiTheme="minorHAnsi" w:hAnsiTheme="minorHAnsi"/>
          <w:sz w:val="22"/>
          <w:szCs w:val="22"/>
        </w:rPr>
        <w:t>s</w:t>
      </w:r>
      <w:r w:rsidRPr="002F0E96">
        <w:rPr>
          <w:rFonts w:asciiTheme="minorHAnsi" w:hAnsiTheme="minorHAnsi"/>
          <w:sz w:val="22"/>
          <w:szCs w:val="22"/>
        </w:rPr>
        <w:t xml:space="preserve"> clients to </w:t>
      </w:r>
      <w:r>
        <w:rPr>
          <w:rFonts w:asciiTheme="minorHAnsi" w:hAnsiTheme="minorHAnsi"/>
          <w:sz w:val="22"/>
          <w:szCs w:val="22"/>
        </w:rPr>
        <w:t>S</w:t>
      </w:r>
      <w:r w:rsidRPr="002F0E96">
        <w:rPr>
          <w:rFonts w:asciiTheme="minorHAnsi" w:hAnsiTheme="minorHAnsi"/>
          <w:sz w:val="22"/>
          <w:szCs w:val="22"/>
        </w:rPr>
        <w:t xml:space="preserve">upport </w:t>
      </w:r>
      <w:r>
        <w:rPr>
          <w:rFonts w:asciiTheme="minorHAnsi" w:hAnsiTheme="minorHAnsi"/>
          <w:sz w:val="22"/>
          <w:szCs w:val="22"/>
        </w:rPr>
        <w:t>P</w:t>
      </w:r>
      <w:r w:rsidRPr="002F0E96">
        <w:rPr>
          <w:rFonts w:asciiTheme="minorHAnsi" w:hAnsiTheme="minorHAnsi"/>
          <w:sz w:val="22"/>
          <w:szCs w:val="22"/>
        </w:rPr>
        <w:t>lanners</w:t>
      </w:r>
      <w:r>
        <w:rPr>
          <w:rFonts w:asciiTheme="minorHAnsi" w:hAnsiTheme="minorHAnsi"/>
          <w:sz w:val="22"/>
          <w:szCs w:val="22"/>
        </w:rPr>
        <w:t xml:space="preserve"> as </w:t>
      </w:r>
      <w:r w:rsidR="0016567F">
        <w:rPr>
          <w:rFonts w:asciiTheme="minorHAnsi" w:hAnsiTheme="minorHAnsi"/>
          <w:sz w:val="22"/>
          <w:szCs w:val="22"/>
        </w:rPr>
        <w:t>required.</w:t>
      </w:r>
    </w:p>
    <w:p w14:paraId="434FCA93" w14:textId="7EDF4406" w:rsidR="002F0E96" w:rsidRPr="002F0E96" w:rsidRDefault="002F0E96" w:rsidP="00696F8F">
      <w:pPr>
        <w:pStyle w:val="ListParagraph"/>
        <w:numPr>
          <w:ilvl w:val="0"/>
          <w:numId w:val="13"/>
        </w:numPr>
        <w:spacing w:after="120"/>
        <w:contextualSpacing w:val="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Supports the agency’s </w:t>
      </w:r>
      <w:r w:rsidRPr="002F0E96">
        <w:rPr>
          <w:rFonts w:asciiTheme="minorHAnsi" w:hAnsiTheme="minorHAnsi"/>
          <w:sz w:val="22"/>
          <w:szCs w:val="22"/>
        </w:rPr>
        <w:t>record retention policies for client records, and ensures appropriate training and adherence to such policies</w:t>
      </w:r>
      <w:r>
        <w:rPr>
          <w:rFonts w:asciiTheme="minorHAnsi" w:hAnsiTheme="minorHAnsi"/>
          <w:sz w:val="22"/>
          <w:szCs w:val="22"/>
        </w:rPr>
        <w:t xml:space="preserve"> for all Clinical employees and contractors.</w:t>
      </w:r>
    </w:p>
    <w:p w14:paraId="164CBE73" w14:textId="6C378E37" w:rsidR="00C804ED" w:rsidRPr="004B6102" w:rsidRDefault="00C804ED" w:rsidP="00C804ED">
      <w:pPr>
        <w:pStyle w:val="ListParagraph"/>
        <w:numPr>
          <w:ilvl w:val="0"/>
          <w:numId w:val="13"/>
        </w:numPr>
        <w:spacing w:after="120"/>
        <w:contextualSpacing w:val="0"/>
        <w:outlineLvl w:val="0"/>
        <w:rPr>
          <w:rFonts w:asciiTheme="minorHAnsi" w:hAnsiTheme="minorHAnsi"/>
          <w:sz w:val="22"/>
          <w:szCs w:val="22"/>
        </w:rPr>
      </w:pPr>
      <w:r w:rsidRPr="004B6102">
        <w:rPr>
          <w:rFonts w:asciiTheme="minorHAnsi" w:hAnsiTheme="minorHAnsi"/>
          <w:sz w:val="22"/>
          <w:szCs w:val="22"/>
        </w:rPr>
        <w:t>Develops and maintains professional Clinical Department relationships with State and local government and Case Managers and Support Planners.</w:t>
      </w:r>
    </w:p>
    <w:p w14:paraId="4624331A" w14:textId="279B73D7" w:rsidR="002F0E96" w:rsidRDefault="002F0E96" w:rsidP="00C804ED">
      <w:pPr>
        <w:pStyle w:val="ListParagraph"/>
        <w:numPr>
          <w:ilvl w:val="0"/>
          <w:numId w:val="13"/>
        </w:numPr>
        <w:spacing w:after="120"/>
        <w:contextualSpacing w:val="0"/>
        <w:outlineLvl w:val="0"/>
        <w:rPr>
          <w:rFonts w:asciiTheme="minorHAnsi" w:hAnsiTheme="minorHAnsi"/>
          <w:sz w:val="22"/>
          <w:szCs w:val="22"/>
        </w:rPr>
      </w:pPr>
      <w:r w:rsidRPr="004B6102">
        <w:rPr>
          <w:rFonts w:asciiTheme="minorHAnsi" w:hAnsiTheme="minorHAnsi"/>
          <w:sz w:val="22"/>
          <w:szCs w:val="22"/>
        </w:rPr>
        <w:lastRenderedPageBreak/>
        <w:t xml:space="preserve">Sets </w:t>
      </w:r>
      <w:r w:rsidR="008C2F65" w:rsidRPr="004B6102">
        <w:rPr>
          <w:rFonts w:asciiTheme="minorHAnsi" w:hAnsiTheme="minorHAnsi"/>
          <w:sz w:val="22"/>
          <w:szCs w:val="22"/>
        </w:rPr>
        <w:t>department</w:t>
      </w:r>
      <w:r w:rsidR="008C2F65">
        <w:rPr>
          <w:rFonts w:asciiTheme="minorHAnsi" w:hAnsiTheme="minorHAnsi"/>
          <w:sz w:val="22"/>
          <w:szCs w:val="22"/>
        </w:rPr>
        <w:t xml:space="preserve"> and</w:t>
      </w:r>
      <w:r w:rsidR="008C2F65" w:rsidRPr="004B6102">
        <w:rPr>
          <w:rFonts w:asciiTheme="minorHAnsi" w:hAnsiTheme="minorHAnsi"/>
          <w:sz w:val="22"/>
          <w:szCs w:val="22"/>
        </w:rPr>
        <w:t xml:space="preserve"> staff goals, demonstrates strong leadership, coaching, and employee development skills,</w:t>
      </w:r>
      <w:r w:rsidRPr="004B6102">
        <w:rPr>
          <w:rFonts w:asciiTheme="minorHAnsi" w:hAnsiTheme="minorHAnsi"/>
          <w:sz w:val="22"/>
          <w:szCs w:val="22"/>
        </w:rPr>
        <w:t xml:space="preserve"> and </w:t>
      </w:r>
      <w:r w:rsidR="0016567F">
        <w:rPr>
          <w:rFonts w:asciiTheme="minorHAnsi" w:hAnsiTheme="minorHAnsi"/>
          <w:sz w:val="22"/>
          <w:szCs w:val="22"/>
        </w:rPr>
        <w:t xml:space="preserve">maintains </w:t>
      </w:r>
      <w:r w:rsidRPr="004B6102">
        <w:rPr>
          <w:rFonts w:asciiTheme="minorHAnsi" w:hAnsiTheme="minorHAnsi"/>
          <w:sz w:val="22"/>
          <w:szCs w:val="22"/>
        </w:rPr>
        <w:t>an open, positive, p</w:t>
      </w:r>
      <w:r w:rsidR="0016567F">
        <w:rPr>
          <w:rFonts w:asciiTheme="minorHAnsi" w:hAnsiTheme="minorHAnsi"/>
          <w:sz w:val="22"/>
          <w:szCs w:val="22"/>
        </w:rPr>
        <w:t>rofessional and fun environment</w:t>
      </w:r>
      <w:r w:rsidR="004B6102" w:rsidRPr="004B6102">
        <w:rPr>
          <w:rFonts w:asciiTheme="minorHAnsi" w:hAnsiTheme="minorHAnsi"/>
          <w:sz w:val="22"/>
          <w:szCs w:val="22"/>
        </w:rPr>
        <w:t>.</w:t>
      </w:r>
    </w:p>
    <w:p w14:paraId="41644CD9" w14:textId="0D63C294" w:rsidR="0037293B" w:rsidRPr="004B6102" w:rsidRDefault="0037293B" w:rsidP="008C2F65">
      <w:pPr>
        <w:pStyle w:val="ListParagraph"/>
        <w:numPr>
          <w:ilvl w:val="0"/>
          <w:numId w:val="13"/>
        </w:numPr>
        <w:spacing w:after="240"/>
        <w:contextualSpacing w:val="0"/>
        <w:outlineLvl w:val="0"/>
        <w:rPr>
          <w:rFonts w:asciiTheme="minorHAnsi" w:hAnsiTheme="minorHAnsi"/>
          <w:sz w:val="22"/>
          <w:szCs w:val="22"/>
        </w:rPr>
      </w:pPr>
      <w:r w:rsidRPr="004B6102">
        <w:rPr>
          <w:rFonts w:asciiTheme="minorHAnsi" w:hAnsiTheme="minorHAnsi"/>
          <w:sz w:val="22"/>
          <w:szCs w:val="22"/>
        </w:rPr>
        <w:t>Participates in research and launch of new programs and projects dedicated to improvement of service quality and enhancement of the service</w:t>
      </w:r>
      <w:r w:rsidR="00FC21F6" w:rsidRPr="004B6102">
        <w:rPr>
          <w:rFonts w:asciiTheme="minorHAnsi" w:hAnsiTheme="minorHAnsi"/>
          <w:sz w:val="22"/>
          <w:szCs w:val="22"/>
        </w:rPr>
        <w:t>s offered.</w:t>
      </w:r>
    </w:p>
    <w:p w14:paraId="5E46D009" w14:textId="77777777" w:rsidR="00A879D0" w:rsidRPr="00A879D0" w:rsidRDefault="00A879D0" w:rsidP="00A879D0">
      <w:pPr>
        <w:overflowPunct w:val="0"/>
        <w:autoSpaceDE w:val="0"/>
        <w:autoSpaceDN w:val="0"/>
        <w:adjustRightInd w:val="0"/>
        <w:spacing w:before="60" w:after="120"/>
        <w:textAlignment w:val="baseline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 w:rsidRPr="00A879D0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PROFESSIONAL REQUIREMENTS</w:t>
      </w:r>
    </w:p>
    <w:p w14:paraId="5DA7DCF5" w14:textId="77777777" w:rsidR="00A879D0" w:rsidRPr="00FC21F6" w:rsidRDefault="00A879D0" w:rsidP="00FC21F6">
      <w:pPr>
        <w:pStyle w:val="ListParagraph"/>
        <w:numPr>
          <w:ilvl w:val="0"/>
          <w:numId w:val="10"/>
        </w:numPr>
        <w:spacing w:after="60"/>
        <w:contextualSpacing w:val="0"/>
        <w:rPr>
          <w:rFonts w:asciiTheme="minorHAnsi" w:hAnsiTheme="minorHAnsi"/>
          <w:sz w:val="22"/>
        </w:rPr>
      </w:pPr>
      <w:r w:rsidRPr="00FC21F6">
        <w:rPr>
          <w:rFonts w:asciiTheme="minorHAnsi" w:hAnsiTheme="minorHAnsi"/>
          <w:sz w:val="22"/>
        </w:rPr>
        <w:t>Adheres to dress code, appearance is neat and clean</w:t>
      </w:r>
      <w:r w:rsidR="005A6E35" w:rsidRPr="00FC21F6">
        <w:rPr>
          <w:rFonts w:asciiTheme="minorHAnsi" w:hAnsiTheme="minorHAnsi"/>
          <w:sz w:val="22"/>
        </w:rPr>
        <w:t>;</w:t>
      </w:r>
    </w:p>
    <w:p w14:paraId="74611E22" w14:textId="77777777" w:rsidR="00A879D0" w:rsidRPr="00FC21F6" w:rsidRDefault="00A879D0" w:rsidP="00FC21F6">
      <w:pPr>
        <w:pStyle w:val="ListParagraph"/>
        <w:numPr>
          <w:ilvl w:val="0"/>
          <w:numId w:val="10"/>
        </w:numPr>
        <w:spacing w:after="60"/>
        <w:contextualSpacing w:val="0"/>
        <w:rPr>
          <w:rFonts w:asciiTheme="minorHAnsi" w:hAnsiTheme="minorHAnsi"/>
          <w:sz w:val="22"/>
        </w:rPr>
      </w:pPr>
      <w:r w:rsidRPr="00FC21F6">
        <w:rPr>
          <w:rFonts w:asciiTheme="minorHAnsi" w:hAnsiTheme="minorHAnsi"/>
          <w:sz w:val="22"/>
        </w:rPr>
        <w:t xml:space="preserve">Maintains </w:t>
      </w:r>
      <w:r w:rsidR="0039356B" w:rsidRPr="00FC21F6">
        <w:rPr>
          <w:rFonts w:asciiTheme="minorHAnsi" w:hAnsiTheme="minorHAnsi"/>
          <w:sz w:val="22"/>
        </w:rPr>
        <w:t>client</w:t>
      </w:r>
      <w:r w:rsidRPr="00FC21F6">
        <w:rPr>
          <w:rFonts w:asciiTheme="minorHAnsi" w:hAnsiTheme="minorHAnsi"/>
          <w:sz w:val="22"/>
        </w:rPr>
        <w:t xml:space="preserve"> confidentiality at all times</w:t>
      </w:r>
      <w:r w:rsidR="005A6E35" w:rsidRPr="00FC21F6">
        <w:rPr>
          <w:rFonts w:asciiTheme="minorHAnsi" w:hAnsiTheme="minorHAnsi"/>
          <w:sz w:val="22"/>
        </w:rPr>
        <w:t>;</w:t>
      </w:r>
    </w:p>
    <w:p w14:paraId="4CCE011A" w14:textId="77777777" w:rsidR="00A879D0" w:rsidRPr="00FC21F6" w:rsidRDefault="00A879D0" w:rsidP="00FC21F6">
      <w:pPr>
        <w:pStyle w:val="ListParagraph"/>
        <w:numPr>
          <w:ilvl w:val="0"/>
          <w:numId w:val="10"/>
        </w:numPr>
        <w:spacing w:after="60"/>
        <w:contextualSpacing w:val="0"/>
        <w:rPr>
          <w:rFonts w:asciiTheme="minorHAnsi" w:hAnsiTheme="minorHAnsi"/>
          <w:sz w:val="22"/>
        </w:rPr>
      </w:pPr>
      <w:r w:rsidRPr="00FC21F6">
        <w:rPr>
          <w:rFonts w:asciiTheme="minorHAnsi" w:hAnsiTheme="minorHAnsi"/>
          <w:sz w:val="22"/>
        </w:rPr>
        <w:t>Reports to work on ti</w:t>
      </w:r>
      <w:r w:rsidR="00647A80" w:rsidRPr="00FC21F6">
        <w:rPr>
          <w:rFonts w:asciiTheme="minorHAnsi" w:hAnsiTheme="minorHAnsi"/>
          <w:sz w:val="22"/>
        </w:rPr>
        <w:t>me and as scheduled, completes projects</w:t>
      </w:r>
      <w:r w:rsidRPr="00FC21F6">
        <w:rPr>
          <w:rFonts w:asciiTheme="minorHAnsi" w:hAnsiTheme="minorHAnsi"/>
          <w:sz w:val="22"/>
        </w:rPr>
        <w:t xml:space="preserve"> within designated time</w:t>
      </w:r>
      <w:r w:rsidR="00647A80" w:rsidRPr="00FC21F6">
        <w:rPr>
          <w:rFonts w:asciiTheme="minorHAnsi" w:hAnsiTheme="minorHAnsi"/>
          <w:sz w:val="22"/>
        </w:rPr>
        <w:t>lines</w:t>
      </w:r>
      <w:r w:rsidR="005A6E35" w:rsidRPr="00FC21F6">
        <w:rPr>
          <w:rFonts w:asciiTheme="minorHAnsi" w:hAnsiTheme="minorHAnsi"/>
          <w:sz w:val="22"/>
        </w:rPr>
        <w:t>;</w:t>
      </w:r>
    </w:p>
    <w:p w14:paraId="160D1AF0" w14:textId="77777777" w:rsidR="00A879D0" w:rsidRPr="00FC21F6" w:rsidRDefault="00A879D0" w:rsidP="00FC21F6">
      <w:pPr>
        <w:pStyle w:val="ListParagraph"/>
        <w:numPr>
          <w:ilvl w:val="0"/>
          <w:numId w:val="10"/>
        </w:numPr>
        <w:spacing w:after="60"/>
        <w:contextualSpacing w:val="0"/>
        <w:rPr>
          <w:rFonts w:asciiTheme="minorHAnsi" w:hAnsiTheme="minorHAnsi"/>
          <w:sz w:val="22"/>
        </w:rPr>
      </w:pPr>
      <w:r w:rsidRPr="00FC21F6">
        <w:rPr>
          <w:rFonts w:asciiTheme="minorHAnsi" w:hAnsiTheme="minorHAnsi"/>
          <w:sz w:val="22"/>
        </w:rPr>
        <w:t>Attends annual review and agency in-services, as scheduled</w:t>
      </w:r>
      <w:r w:rsidR="005A6E35" w:rsidRPr="00FC21F6">
        <w:rPr>
          <w:rFonts w:asciiTheme="minorHAnsi" w:hAnsiTheme="minorHAnsi"/>
          <w:sz w:val="22"/>
        </w:rPr>
        <w:t>;</w:t>
      </w:r>
    </w:p>
    <w:p w14:paraId="0FCF3086" w14:textId="77777777" w:rsidR="00A879D0" w:rsidRPr="00FC21F6" w:rsidRDefault="00A879D0" w:rsidP="00FC21F6">
      <w:pPr>
        <w:pStyle w:val="ListParagraph"/>
        <w:numPr>
          <w:ilvl w:val="0"/>
          <w:numId w:val="10"/>
        </w:numPr>
        <w:spacing w:after="60"/>
        <w:contextualSpacing w:val="0"/>
        <w:rPr>
          <w:rFonts w:asciiTheme="minorHAnsi" w:hAnsiTheme="minorHAnsi"/>
          <w:sz w:val="22"/>
        </w:rPr>
      </w:pPr>
      <w:r w:rsidRPr="00FC21F6">
        <w:rPr>
          <w:rFonts w:asciiTheme="minorHAnsi" w:hAnsiTheme="minorHAnsi"/>
          <w:sz w:val="22"/>
        </w:rPr>
        <w:t xml:space="preserve">Attends </w:t>
      </w:r>
      <w:r w:rsidR="0039356B" w:rsidRPr="00FC21F6">
        <w:rPr>
          <w:rFonts w:asciiTheme="minorHAnsi" w:hAnsiTheme="minorHAnsi"/>
          <w:sz w:val="22"/>
        </w:rPr>
        <w:t xml:space="preserve">daily operations meetings and </w:t>
      </w:r>
      <w:r w:rsidRPr="00FC21F6">
        <w:rPr>
          <w:rFonts w:asciiTheme="minorHAnsi" w:hAnsiTheme="minorHAnsi"/>
          <w:sz w:val="22"/>
        </w:rPr>
        <w:t>staff meetings regularly, as required</w:t>
      </w:r>
      <w:r w:rsidR="005A6E35" w:rsidRPr="00FC21F6">
        <w:rPr>
          <w:rFonts w:asciiTheme="minorHAnsi" w:hAnsiTheme="minorHAnsi"/>
          <w:sz w:val="22"/>
        </w:rPr>
        <w:t>;</w:t>
      </w:r>
    </w:p>
    <w:p w14:paraId="1A853529" w14:textId="77777777" w:rsidR="00A879D0" w:rsidRPr="00FC21F6" w:rsidRDefault="00A879D0" w:rsidP="00FC21F6">
      <w:pPr>
        <w:pStyle w:val="ListParagraph"/>
        <w:numPr>
          <w:ilvl w:val="0"/>
          <w:numId w:val="10"/>
        </w:numPr>
        <w:spacing w:after="60"/>
        <w:contextualSpacing w:val="0"/>
        <w:rPr>
          <w:rFonts w:asciiTheme="minorHAnsi" w:hAnsiTheme="minorHAnsi"/>
          <w:sz w:val="22"/>
        </w:rPr>
      </w:pPr>
      <w:r w:rsidRPr="00FC21F6">
        <w:rPr>
          <w:rFonts w:asciiTheme="minorHAnsi" w:hAnsiTheme="minorHAnsi"/>
          <w:sz w:val="22"/>
        </w:rPr>
        <w:t>Represents the agency in a positive and professional manner</w:t>
      </w:r>
      <w:r w:rsidR="005A6E35" w:rsidRPr="00FC21F6">
        <w:rPr>
          <w:rFonts w:asciiTheme="minorHAnsi" w:hAnsiTheme="minorHAnsi"/>
          <w:sz w:val="22"/>
        </w:rPr>
        <w:t>;</w:t>
      </w:r>
    </w:p>
    <w:p w14:paraId="03552D61" w14:textId="77777777" w:rsidR="00A879D0" w:rsidRPr="00FC21F6" w:rsidRDefault="00A879D0" w:rsidP="00FC21F6">
      <w:pPr>
        <w:pStyle w:val="ListParagraph"/>
        <w:numPr>
          <w:ilvl w:val="0"/>
          <w:numId w:val="10"/>
        </w:numPr>
        <w:spacing w:after="60"/>
        <w:contextualSpacing w:val="0"/>
        <w:rPr>
          <w:rFonts w:asciiTheme="minorHAnsi" w:hAnsiTheme="minorHAnsi"/>
          <w:sz w:val="22"/>
        </w:rPr>
      </w:pPr>
      <w:r w:rsidRPr="00FC21F6">
        <w:rPr>
          <w:rFonts w:asciiTheme="minorHAnsi" w:hAnsiTheme="minorHAnsi"/>
          <w:sz w:val="22"/>
        </w:rPr>
        <w:t>Actively participates in performance improvement and continuous quality improvement activities</w:t>
      </w:r>
      <w:r w:rsidR="005A6E35" w:rsidRPr="00FC21F6">
        <w:rPr>
          <w:rFonts w:asciiTheme="minorHAnsi" w:hAnsiTheme="minorHAnsi"/>
          <w:sz w:val="22"/>
        </w:rPr>
        <w:t>;</w:t>
      </w:r>
    </w:p>
    <w:p w14:paraId="75BAA0A7" w14:textId="0A80A265" w:rsidR="00A879D0" w:rsidRPr="00FC21F6" w:rsidRDefault="00A879D0" w:rsidP="00FC21F6">
      <w:pPr>
        <w:pStyle w:val="ListParagraph"/>
        <w:numPr>
          <w:ilvl w:val="0"/>
          <w:numId w:val="10"/>
        </w:numPr>
        <w:spacing w:after="60"/>
        <w:contextualSpacing w:val="0"/>
        <w:rPr>
          <w:rFonts w:asciiTheme="minorHAnsi" w:hAnsiTheme="minorHAnsi"/>
          <w:sz w:val="22"/>
        </w:rPr>
      </w:pPr>
      <w:r w:rsidRPr="00FC21F6">
        <w:rPr>
          <w:rFonts w:asciiTheme="minorHAnsi" w:hAnsiTheme="minorHAnsi"/>
          <w:sz w:val="22"/>
        </w:rPr>
        <w:t xml:space="preserve">Complies with all agency policies </w:t>
      </w:r>
      <w:r w:rsidR="00E46EC8">
        <w:rPr>
          <w:rFonts w:asciiTheme="minorHAnsi" w:hAnsiTheme="minorHAnsi"/>
          <w:sz w:val="22"/>
        </w:rPr>
        <w:t xml:space="preserve">including </w:t>
      </w:r>
      <w:r w:rsidRPr="00FC21F6">
        <w:rPr>
          <w:rFonts w:asciiTheme="minorHAnsi" w:hAnsiTheme="minorHAnsi"/>
          <w:sz w:val="22"/>
        </w:rPr>
        <w:t>regarding ethical business practices</w:t>
      </w:r>
      <w:r w:rsidR="005A6E35" w:rsidRPr="00FC21F6">
        <w:rPr>
          <w:rFonts w:asciiTheme="minorHAnsi" w:hAnsiTheme="minorHAnsi"/>
          <w:sz w:val="22"/>
        </w:rPr>
        <w:t>;</w:t>
      </w:r>
    </w:p>
    <w:p w14:paraId="13B20C47" w14:textId="77777777" w:rsidR="00A879D0" w:rsidRPr="00FC21F6" w:rsidRDefault="00A879D0" w:rsidP="00FC21F6">
      <w:pPr>
        <w:pStyle w:val="ListParagraph"/>
        <w:numPr>
          <w:ilvl w:val="0"/>
          <w:numId w:val="10"/>
        </w:numPr>
        <w:spacing w:after="60"/>
        <w:contextualSpacing w:val="0"/>
        <w:rPr>
          <w:rFonts w:asciiTheme="minorHAnsi" w:hAnsiTheme="minorHAnsi"/>
          <w:sz w:val="22"/>
        </w:rPr>
      </w:pPr>
      <w:r w:rsidRPr="00FC21F6">
        <w:rPr>
          <w:rFonts w:asciiTheme="minorHAnsi" w:hAnsiTheme="minorHAnsi"/>
          <w:sz w:val="22"/>
        </w:rPr>
        <w:t>Communicates the mission, ethics, and goals of the agency.</w:t>
      </w:r>
    </w:p>
    <w:p w14:paraId="308DAFAC" w14:textId="77777777" w:rsidR="008B4FAF" w:rsidRDefault="008B4FAF" w:rsidP="00A879D0">
      <w:pPr>
        <w:pStyle w:val="NormalWeb"/>
        <w:spacing w:after="120" w:afterAutospacing="0"/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QUALIFICATIONS</w:t>
      </w:r>
      <w:r w:rsidRPr="00A241AB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:</w:t>
      </w:r>
    </w:p>
    <w:p w14:paraId="469935F2" w14:textId="44F4D62E" w:rsidR="0039356B" w:rsidRPr="00FC21F6" w:rsidRDefault="005F5765" w:rsidP="00FC21F6">
      <w:pPr>
        <w:pStyle w:val="ListParagraph"/>
        <w:numPr>
          <w:ilvl w:val="0"/>
          <w:numId w:val="10"/>
        </w:numPr>
        <w:spacing w:after="60"/>
        <w:contextualSpacing w:val="0"/>
        <w:rPr>
          <w:rFonts w:asciiTheme="minorHAnsi" w:hAnsiTheme="minorHAnsi"/>
          <w:sz w:val="22"/>
        </w:rPr>
      </w:pPr>
      <w:r w:rsidRPr="00FC21F6">
        <w:rPr>
          <w:rFonts w:asciiTheme="minorHAnsi" w:hAnsiTheme="minorHAnsi"/>
          <w:sz w:val="22"/>
        </w:rPr>
        <w:t xml:space="preserve">College </w:t>
      </w:r>
      <w:r w:rsidR="008B4FAF" w:rsidRPr="00FC21F6">
        <w:rPr>
          <w:rFonts w:asciiTheme="minorHAnsi" w:hAnsiTheme="minorHAnsi"/>
          <w:sz w:val="22"/>
        </w:rPr>
        <w:t>degree or equivalent</w:t>
      </w:r>
      <w:r w:rsidRPr="00FC21F6">
        <w:rPr>
          <w:rFonts w:asciiTheme="minorHAnsi" w:hAnsiTheme="minorHAnsi"/>
          <w:sz w:val="22"/>
        </w:rPr>
        <w:t xml:space="preserve"> required</w:t>
      </w:r>
      <w:r w:rsidR="00BB71E0" w:rsidRPr="00FC21F6">
        <w:rPr>
          <w:rFonts w:asciiTheme="minorHAnsi" w:hAnsiTheme="minorHAnsi"/>
          <w:sz w:val="22"/>
        </w:rPr>
        <w:t>;</w:t>
      </w:r>
    </w:p>
    <w:p w14:paraId="7EB7644B" w14:textId="77777777" w:rsidR="005F5765" w:rsidRPr="00FC21F6" w:rsidRDefault="0039356B" w:rsidP="00FC21F6">
      <w:pPr>
        <w:pStyle w:val="ListParagraph"/>
        <w:numPr>
          <w:ilvl w:val="0"/>
          <w:numId w:val="10"/>
        </w:numPr>
        <w:spacing w:after="60"/>
        <w:contextualSpacing w:val="0"/>
        <w:rPr>
          <w:rFonts w:asciiTheme="minorHAnsi" w:hAnsiTheme="minorHAnsi"/>
          <w:sz w:val="22"/>
        </w:rPr>
      </w:pPr>
      <w:r w:rsidRPr="00FC21F6">
        <w:rPr>
          <w:rFonts w:asciiTheme="minorHAnsi" w:hAnsiTheme="minorHAnsi"/>
          <w:sz w:val="22"/>
        </w:rPr>
        <w:t>Two  to five</w:t>
      </w:r>
      <w:r w:rsidR="005F5765" w:rsidRPr="00FC21F6">
        <w:rPr>
          <w:rFonts w:asciiTheme="minorHAnsi" w:hAnsiTheme="minorHAnsi"/>
          <w:sz w:val="22"/>
        </w:rPr>
        <w:t xml:space="preserve"> years’ experience in clinical operations</w:t>
      </w:r>
      <w:r w:rsidR="00687907" w:rsidRPr="00FC21F6">
        <w:rPr>
          <w:rFonts w:asciiTheme="minorHAnsi" w:hAnsiTheme="minorHAnsi"/>
          <w:sz w:val="22"/>
        </w:rPr>
        <w:t xml:space="preserve"> and some experience in </w:t>
      </w:r>
      <w:r w:rsidRPr="00FC21F6">
        <w:rPr>
          <w:rFonts w:asciiTheme="minorHAnsi" w:hAnsiTheme="minorHAnsi"/>
          <w:sz w:val="22"/>
        </w:rPr>
        <w:t>management</w:t>
      </w:r>
      <w:r w:rsidR="00687907" w:rsidRPr="00FC21F6">
        <w:rPr>
          <w:rFonts w:asciiTheme="minorHAnsi" w:hAnsiTheme="minorHAnsi"/>
          <w:sz w:val="22"/>
        </w:rPr>
        <w:t xml:space="preserve"> functions</w:t>
      </w:r>
      <w:r w:rsidR="005A6E35" w:rsidRPr="00FC21F6">
        <w:rPr>
          <w:rFonts w:asciiTheme="minorHAnsi" w:hAnsiTheme="minorHAnsi"/>
          <w:sz w:val="22"/>
        </w:rPr>
        <w:t>;</w:t>
      </w:r>
      <w:r w:rsidR="005F5765" w:rsidRPr="00FC21F6">
        <w:rPr>
          <w:rFonts w:asciiTheme="minorHAnsi" w:hAnsiTheme="minorHAnsi"/>
          <w:sz w:val="22"/>
        </w:rPr>
        <w:t xml:space="preserve">  </w:t>
      </w:r>
    </w:p>
    <w:p w14:paraId="5C8F9A37" w14:textId="77777777" w:rsidR="008B4FAF" w:rsidRPr="00FC21F6" w:rsidRDefault="008B4FAF" w:rsidP="00FC21F6">
      <w:pPr>
        <w:pStyle w:val="ListParagraph"/>
        <w:numPr>
          <w:ilvl w:val="0"/>
          <w:numId w:val="10"/>
        </w:numPr>
        <w:spacing w:after="60"/>
        <w:contextualSpacing w:val="0"/>
        <w:rPr>
          <w:rFonts w:asciiTheme="minorHAnsi" w:hAnsiTheme="minorHAnsi"/>
          <w:sz w:val="22"/>
        </w:rPr>
      </w:pPr>
      <w:r w:rsidRPr="00FC21F6">
        <w:rPr>
          <w:rFonts w:asciiTheme="minorHAnsi" w:hAnsiTheme="minorHAnsi"/>
          <w:sz w:val="22"/>
        </w:rPr>
        <w:t xml:space="preserve">Must possess strong organizational </w:t>
      </w:r>
      <w:r w:rsidR="005F5765" w:rsidRPr="00FC21F6">
        <w:rPr>
          <w:rFonts w:asciiTheme="minorHAnsi" w:hAnsiTheme="minorHAnsi"/>
          <w:sz w:val="22"/>
        </w:rPr>
        <w:t xml:space="preserve">and planning </w:t>
      </w:r>
      <w:r w:rsidRPr="00FC21F6">
        <w:rPr>
          <w:rFonts w:asciiTheme="minorHAnsi" w:hAnsiTheme="minorHAnsi"/>
          <w:sz w:val="22"/>
        </w:rPr>
        <w:t>skills</w:t>
      </w:r>
      <w:r w:rsidR="005A6E35" w:rsidRPr="00FC21F6">
        <w:rPr>
          <w:rFonts w:asciiTheme="minorHAnsi" w:hAnsiTheme="minorHAnsi"/>
          <w:sz w:val="22"/>
        </w:rPr>
        <w:t>;</w:t>
      </w:r>
    </w:p>
    <w:p w14:paraId="0C1C0B52" w14:textId="77777777" w:rsidR="008B4FAF" w:rsidRPr="00FC21F6" w:rsidRDefault="008B4FAF" w:rsidP="00FC21F6">
      <w:pPr>
        <w:pStyle w:val="ListParagraph"/>
        <w:numPr>
          <w:ilvl w:val="0"/>
          <w:numId w:val="10"/>
        </w:numPr>
        <w:spacing w:after="60"/>
        <w:contextualSpacing w:val="0"/>
        <w:rPr>
          <w:rFonts w:asciiTheme="minorHAnsi" w:hAnsiTheme="minorHAnsi"/>
          <w:sz w:val="22"/>
        </w:rPr>
      </w:pPr>
      <w:r w:rsidRPr="00FC21F6">
        <w:rPr>
          <w:rFonts w:asciiTheme="minorHAnsi" w:hAnsiTheme="minorHAnsi"/>
          <w:sz w:val="22"/>
        </w:rPr>
        <w:t xml:space="preserve">Must possess the ability to handle a variety of </w:t>
      </w:r>
      <w:r w:rsidR="005F5765" w:rsidRPr="00FC21F6">
        <w:rPr>
          <w:rFonts w:asciiTheme="minorHAnsi" w:hAnsiTheme="minorHAnsi"/>
          <w:sz w:val="22"/>
        </w:rPr>
        <w:t>projects and prioritize workload</w:t>
      </w:r>
      <w:r w:rsidR="005A6E35" w:rsidRPr="00FC21F6">
        <w:rPr>
          <w:rFonts w:asciiTheme="minorHAnsi" w:hAnsiTheme="minorHAnsi"/>
          <w:sz w:val="22"/>
        </w:rPr>
        <w:t>;</w:t>
      </w:r>
    </w:p>
    <w:p w14:paraId="2AEB0C60" w14:textId="77777777" w:rsidR="005F5765" w:rsidRPr="00FC21F6" w:rsidRDefault="005F5765" w:rsidP="00FC21F6">
      <w:pPr>
        <w:pStyle w:val="ListParagraph"/>
        <w:numPr>
          <w:ilvl w:val="0"/>
          <w:numId w:val="10"/>
        </w:numPr>
        <w:spacing w:after="60"/>
        <w:contextualSpacing w:val="0"/>
        <w:rPr>
          <w:rFonts w:asciiTheme="minorHAnsi" w:hAnsiTheme="minorHAnsi"/>
          <w:sz w:val="22"/>
        </w:rPr>
      </w:pPr>
      <w:r w:rsidRPr="00FC21F6">
        <w:rPr>
          <w:rFonts w:asciiTheme="minorHAnsi" w:hAnsiTheme="minorHAnsi"/>
          <w:sz w:val="22"/>
        </w:rPr>
        <w:t xml:space="preserve">Must have leadership </w:t>
      </w:r>
      <w:r w:rsidR="0039356B" w:rsidRPr="00FC21F6">
        <w:rPr>
          <w:rFonts w:asciiTheme="minorHAnsi" w:hAnsiTheme="minorHAnsi"/>
          <w:sz w:val="22"/>
        </w:rPr>
        <w:t>potential</w:t>
      </w:r>
      <w:r w:rsidR="005A6E35" w:rsidRPr="00FC21F6">
        <w:rPr>
          <w:rFonts w:asciiTheme="minorHAnsi" w:hAnsiTheme="minorHAnsi"/>
          <w:sz w:val="22"/>
        </w:rPr>
        <w:t>;</w:t>
      </w:r>
    </w:p>
    <w:p w14:paraId="16469293" w14:textId="77777777" w:rsidR="008B4FAF" w:rsidRPr="00FC21F6" w:rsidRDefault="008B4FAF" w:rsidP="00FC21F6">
      <w:pPr>
        <w:pStyle w:val="ListParagraph"/>
        <w:numPr>
          <w:ilvl w:val="0"/>
          <w:numId w:val="10"/>
        </w:numPr>
        <w:spacing w:after="60"/>
        <w:contextualSpacing w:val="0"/>
        <w:rPr>
          <w:rFonts w:asciiTheme="minorHAnsi" w:hAnsiTheme="minorHAnsi"/>
          <w:sz w:val="22"/>
        </w:rPr>
      </w:pPr>
      <w:r w:rsidRPr="00FC21F6">
        <w:rPr>
          <w:rFonts w:asciiTheme="minorHAnsi" w:hAnsiTheme="minorHAnsi"/>
          <w:sz w:val="22"/>
        </w:rPr>
        <w:t>Must have strong, positive interpersonal skills</w:t>
      </w:r>
      <w:r w:rsidR="009553A7" w:rsidRPr="00FC21F6">
        <w:rPr>
          <w:rFonts w:asciiTheme="minorHAnsi" w:hAnsiTheme="minorHAnsi"/>
          <w:sz w:val="22"/>
        </w:rPr>
        <w:t>;</w:t>
      </w:r>
      <w:r w:rsidRPr="00FC21F6">
        <w:rPr>
          <w:rFonts w:asciiTheme="minorHAnsi" w:hAnsiTheme="minorHAnsi"/>
          <w:sz w:val="22"/>
        </w:rPr>
        <w:t xml:space="preserve"> </w:t>
      </w:r>
    </w:p>
    <w:p w14:paraId="2C71C0C2" w14:textId="77777777" w:rsidR="008B4FAF" w:rsidRPr="00FC21F6" w:rsidRDefault="008B4FAF" w:rsidP="00FC21F6">
      <w:pPr>
        <w:pStyle w:val="ListParagraph"/>
        <w:numPr>
          <w:ilvl w:val="0"/>
          <w:numId w:val="10"/>
        </w:numPr>
        <w:spacing w:after="60"/>
        <w:contextualSpacing w:val="0"/>
        <w:rPr>
          <w:rFonts w:asciiTheme="minorHAnsi" w:hAnsiTheme="minorHAnsi"/>
          <w:sz w:val="22"/>
        </w:rPr>
      </w:pPr>
      <w:r w:rsidRPr="00FC21F6">
        <w:rPr>
          <w:rFonts w:asciiTheme="minorHAnsi" w:hAnsiTheme="minorHAnsi"/>
          <w:sz w:val="22"/>
        </w:rPr>
        <w:t>Must demonstrate discretion in handling of confidential information</w:t>
      </w:r>
      <w:r w:rsidR="009553A7" w:rsidRPr="00FC21F6">
        <w:rPr>
          <w:rFonts w:asciiTheme="minorHAnsi" w:hAnsiTheme="minorHAnsi"/>
          <w:sz w:val="22"/>
        </w:rPr>
        <w:t>;</w:t>
      </w:r>
    </w:p>
    <w:p w14:paraId="22FCA486" w14:textId="77777777" w:rsidR="008B4FAF" w:rsidRPr="00FC21F6" w:rsidRDefault="008B4FAF" w:rsidP="00FC21F6">
      <w:pPr>
        <w:pStyle w:val="ListParagraph"/>
        <w:numPr>
          <w:ilvl w:val="0"/>
          <w:numId w:val="10"/>
        </w:numPr>
        <w:spacing w:after="60"/>
        <w:contextualSpacing w:val="0"/>
        <w:rPr>
          <w:rFonts w:asciiTheme="minorHAnsi" w:hAnsiTheme="minorHAnsi"/>
          <w:sz w:val="22"/>
        </w:rPr>
      </w:pPr>
      <w:r w:rsidRPr="00FC21F6">
        <w:rPr>
          <w:rFonts w:asciiTheme="minorHAnsi" w:hAnsiTheme="minorHAnsi"/>
          <w:sz w:val="22"/>
        </w:rPr>
        <w:t>Must have a sense of accountability and responsibility.</w:t>
      </w:r>
    </w:p>
    <w:p w14:paraId="51407E8C" w14:textId="77777777" w:rsidR="00277992" w:rsidRPr="00277992" w:rsidRDefault="00277992" w:rsidP="00337AB8">
      <w:pPr>
        <w:pStyle w:val="NormalWeb"/>
        <w:spacing w:before="240" w:beforeAutospacing="0" w:after="120" w:afterAutospacing="0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 w:rsidRPr="00277992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LANGUAGE SKILLS:</w:t>
      </w:r>
    </w:p>
    <w:p w14:paraId="3243A0D8" w14:textId="77777777" w:rsidR="00277992" w:rsidRPr="00E46EC8" w:rsidRDefault="00277992" w:rsidP="00E46EC8">
      <w:pPr>
        <w:pStyle w:val="ListParagraph"/>
        <w:numPr>
          <w:ilvl w:val="0"/>
          <w:numId w:val="10"/>
        </w:numPr>
        <w:spacing w:after="60"/>
        <w:contextualSpacing w:val="0"/>
        <w:rPr>
          <w:rFonts w:asciiTheme="minorHAnsi" w:hAnsiTheme="minorHAnsi"/>
          <w:sz w:val="22"/>
        </w:rPr>
      </w:pPr>
      <w:r w:rsidRPr="00E46EC8">
        <w:rPr>
          <w:rFonts w:asciiTheme="minorHAnsi" w:hAnsiTheme="minorHAnsi"/>
          <w:sz w:val="22"/>
        </w:rPr>
        <w:t>Able to communicate effectively in English, both verbally and in writing</w:t>
      </w:r>
      <w:r w:rsidR="009553A7" w:rsidRPr="00E46EC8">
        <w:rPr>
          <w:rFonts w:asciiTheme="minorHAnsi" w:hAnsiTheme="minorHAnsi"/>
          <w:sz w:val="22"/>
        </w:rPr>
        <w:t>;</w:t>
      </w:r>
    </w:p>
    <w:p w14:paraId="677E4C18" w14:textId="77777777" w:rsidR="00277992" w:rsidRPr="00E46EC8" w:rsidRDefault="00277992" w:rsidP="00E46EC8">
      <w:pPr>
        <w:pStyle w:val="ListParagraph"/>
        <w:numPr>
          <w:ilvl w:val="0"/>
          <w:numId w:val="10"/>
        </w:numPr>
        <w:spacing w:after="60"/>
        <w:contextualSpacing w:val="0"/>
        <w:rPr>
          <w:rFonts w:asciiTheme="minorHAnsi" w:hAnsiTheme="minorHAnsi"/>
          <w:sz w:val="22"/>
        </w:rPr>
      </w:pPr>
      <w:r w:rsidRPr="00E46EC8">
        <w:rPr>
          <w:rFonts w:asciiTheme="minorHAnsi" w:hAnsiTheme="minorHAnsi"/>
          <w:sz w:val="22"/>
        </w:rPr>
        <w:t>Additional languages preferred.</w:t>
      </w:r>
    </w:p>
    <w:p w14:paraId="733A1573" w14:textId="77777777" w:rsidR="007014AE" w:rsidRPr="00975C44" w:rsidRDefault="007014AE" w:rsidP="00337AB8">
      <w:pPr>
        <w:pStyle w:val="NormalWeb"/>
        <w:spacing w:before="360" w:beforeAutospacing="0" w:after="120" w:afterAutospacing="0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 w:rsidRP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K</w:t>
      </w:r>
      <w:r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EY COMPETENCIES</w:t>
      </w:r>
      <w:r w:rsidRP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 xml:space="preserve"> </w:t>
      </w:r>
    </w:p>
    <w:p w14:paraId="1655C9BA" w14:textId="77777777" w:rsidR="00D74D19" w:rsidRPr="00D301DF" w:rsidRDefault="00D74D19" w:rsidP="00E46EC8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687907">
        <w:rPr>
          <w:rFonts w:ascii="Calibri" w:hAnsi="Calibri"/>
          <w:b/>
          <w:sz w:val="22"/>
          <w:szCs w:val="22"/>
          <w:u w:val="single"/>
        </w:rPr>
        <w:t>Compassion</w:t>
      </w:r>
      <w:r w:rsidRPr="00D301DF">
        <w:rPr>
          <w:rFonts w:ascii="Calibri" w:hAnsi="Calibri"/>
          <w:sz w:val="22"/>
          <w:szCs w:val="22"/>
        </w:rPr>
        <w:t>:  Genuinely cares about people; is concerned about their work and non-work problems; is available and ready to help; is sympathetic to the plight of others not as fortunate; demonstrates real empathy with the joys and pains of others.</w:t>
      </w:r>
    </w:p>
    <w:p w14:paraId="74289C3D" w14:textId="77777777" w:rsidR="00D74D19" w:rsidRPr="00D301DF" w:rsidRDefault="00D74D19" w:rsidP="00E46EC8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687907">
        <w:rPr>
          <w:rFonts w:ascii="Calibri" w:hAnsi="Calibri"/>
          <w:b/>
          <w:sz w:val="22"/>
          <w:szCs w:val="22"/>
          <w:u w:val="single"/>
        </w:rPr>
        <w:t>Composure</w:t>
      </w:r>
      <w:r w:rsidRPr="00D301DF">
        <w:rPr>
          <w:rFonts w:ascii="Calibri" w:hAnsi="Calibri"/>
          <w:sz w:val="22"/>
          <w:szCs w:val="22"/>
        </w:rPr>
        <w:t xml:space="preserve">:  Is cool under pressure; does not become defensive or irritated when times are tough; is considered mature; can be counted on to hold things together during tough times; can handle stress; is not knocked off balance by the unexpected; doesn’t show frustration when resisted or blocked; is a settling influence in a crisis.  </w:t>
      </w:r>
    </w:p>
    <w:p w14:paraId="54FECECA" w14:textId="77777777" w:rsidR="00D74D19" w:rsidRPr="00D301DF" w:rsidRDefault="00D74D19" w:rsidP="00E46EC8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687907">
        <w:rPr>
          <w:rFonts w:ascii="Calibri" w:hAnsi="Calibri"/>
          <w:b/>
          <w:sz w:val="22"/>
          <w:szCs w:val="22"/>
          <w:u w:val="single"/>
        </w:rPr>
        <w:t>Customer Focus</w:t>
      </w:r>
      <w:r w:rsidRPr="00D301DF">
        <w:rPr>
          <w:rFonts w:ascii="Calibri" w:hAnsi="Calibri"/>
          <w:sz w:val="22"/>
          <w:szCs w:val="22"/>
        </w:rPr>
        <w:t>:  Is dedicated to meeting the expectations and requirements of internal and external customers; gets first-hand customer information and uses it for improvements in products and services; acts with customers in mind; establishes and maintains effective relationships with customers and gains their trust and respect.</w:t>
      </w:r>
    </w:p>
    <w:p w14:paraId="4E4FF452" w14:textId="77777777" w:rsidR="00D74D19" w:rsidRPr="00D301DF" w:rsidRDefault="00D74D19" w:rsidP="00E46EC8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687907">
        <w:rPr>
          <w:rFonts w:ascii="Calibri" w:hAnsi="Calibri"/>
          <w:b/>
          <w:sz w:val="22"/>
          <w:szCs w:val="22"/>
          <w:u w:val="single"/>
        </w:rPr>
        <w:lastRenderedPageBreak/>
        <w:t>Decision Quality</w:t>
      </w:r>
      <w:r w:rsidRPr="00D301DF">
        <w:rPr>
          <w:rFonts w:ascii="Calibri" w:hAnsi="Calibri"/>
          <w:sz w:val="22"/>
          <w:szCs w:val="22"/>
        </w:rPr>
        <w:t>:  Makes good decisions (without considering how much time it takes) based upon a mixture of analysis, wisdom, experience, and judgment; most of his/her solutions and suggestions turn out to be correct and accurate when judged over time; sought out by others for advice and solutions.</w:t>
      </w:r>
    </w:p>
    <w:p w14:paraId="6C5CDEEE" w14:textId="77777777" w:rsidR="00D74D19" w:rsidRPr="00D301DF" w:rsidRDefault="00D74D19" w:rsidP="00E46EC8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687907">
        <w:rPr>
          <w:rFonts w:ascii="Calibri" w:hAnsi="Calibri"/>
          <w:b/>
          <w:sz w:val="22"/>
          <w:szCs w:val="22"/>
          <w:u w:val="single"/>
        </w:rPr>
        <w:t>Directing Others</w:t>
      </w:r>
      <w:r w:rsidRPr="00D301DF">
        <w:rPr>
          <w:rFonts w:ascii="Calibri" w:hAnsi="Calibri"/>
          <w:sz w:val="22"/>
          <w:szCs w:val="22"/>
        </w:rPr>
        <w:t>:  Is good at establishing clear directions; sets stretching objectives; distributes the workload appropriately; lays out work in a well-planned and organized manner; maintains two-way dialogue with others on work and results; brings out the best in people; is a clear communicator.</w:t>
      </w:r>
    </w:p>
    <w:p w14:paraId="41E134F1" w14:textId="40CE2DF8" w:rsidR="00D74D19" w:rsidRPr="00D301DF" w:rsidRDefault="00D74D19" w:rsidP="00E46EC8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687907">
        <w:rPr>
          <w:rFonts w:ascii="Calibri" w:hAnsi="Calibri"/>
          <w:b/>
          <w:sz w:val="22"/>
          <w:szCs w:val="22"/>
          <w:u w:val="single"/>
        </w:rPr>
        <w:t>Fairness to Direct Reports</w:t>
      </w:r>
      <w:r w:rsidRPr="00D301DF">
        <w:rPr>
          <w:rFonts w:ascii="Calibri" w:hAnsi="Calibri"/>
          <w:sz w:val="22"/>
          <w:szCs w:val="22"/>
        </w:rPr>
        <w:t xml:space="preserve">:  Treats direct reports equitably; acts fairly; has candid discussions; </w:t>
      </w:r>
      <w:r w:rsidR="008C2F65" w:rsidRPr="00D301DF">
        <w:rPr>
          <w:rFonts w:ascii="Calibri" w:hAnsi="Calibri"/>
          <w:sz w:val="22"/>
          <w:szCs w:val="22"/>
        </w:rPr>
        <w:t>does not</w:t>
      </w:r>
      <w:r w:rsidRPr="00D301DF">
        <w:rPr>
          <w:rFonts w:ascii="Calibri" w:hAnsi="Calibri"/>
          <w:sz w:val="22"/>
          <w:szCs w:val="22"/>
        </w:rPr>
        <w:t xml:space="preserve"> have hidden agenda; </w:t>
      </w:r>
      <w:r w:rsidR="008C2F65" w:rsidRPr="00D301DF">
        <w:rPr>
          <w:rFonts w:ascii="Calibri" w:hAnsi="Calibri"/>
          <w:sz w:val="22"/>
          <w:szCs w:val="22"/>
        </w:rPr>
        <w:t>does not</w:t>
      </w:r>
      <w:r w:rsidRPr="00D301DF">
        <w:rPr>
          <w:rFonts w:ascii="Calibri" w:hAnsi="Calibri"/>
          <w:sz w:val="22"/>
          <w:szCs w:val="22"/>
        </w:rPr>
        <w:t xml:space="preserve"> give preferential treatment.</w:t>
      </w:r>
    </w:p>
    <w:p w14:paraId="77B8CB5A" w14:textId="77777777" w:rsidR="00D74D19" w:rsidRPr="00D301DF" w:rsidRDefault="00D74D19" w:rsidP="00E46EC8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687907">
        <w:rPr>
          <w:rFonts w:ascii="Calibri" w:hAnsi="Calibri"/>
          <w:b/>
          <w:sz w:val="22"/>
          <w:szCs w:val="22"/>
          <w:u w:val="single"/>
        </w:rPr>
        <w:t>Functional/Technical Skills</w:t>
      </w:r>
      <w:r w:rsidRPr="00D301DF">
        <w:rPr>
          <w:rFonts w:ascii="Calibri" w:hAnsi="Calibri"/>
          <w:sz w:val="22"/>
          <w:szCs w:val="22"/>
        </w:rPr>
        <w:t>:  Has the functional and technical knowledge and skills to do the job at a high level of accomplishment.</w:t>
      </w:r>
    </w:p>
    <w:p w14:paraId="075E38AE" w14:textId="60FDF794" w:rsidR="00D74D19" w:rsidRPr="00D301DF" w:rsidRDefault="00D74D19" w:rsidP="00E46EC8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687907">
        <w:rPr>
          <w:rFonts w:ascii="Calibri" w:hAnsi="Calibri"/>
          <w:b/>
          <w:sz w:val="22"/>
          <w:szCs w:val="22"/>
          <w:u w:val="single"/>
        </w:rPr>
        <w:t>Integrity and Trust</w:t>
      </w:r>
      <w:r w:rsidRPr="00D301DF">
        <w:rPr>
          <w:rFonts w:ascii="Calibri" w:hAnsi="Calibri"/>
          <w:sz w:val="22"/>
          <w:szCs w:val="22"/>
        </w:rPr>
        <w:t xml:space="preserve">:  Is widely trusted; is seen as a direct, truthful individual; can present the unvarnished truth in an appropriate and helpful manner; keeps confidences; admits mistakes; </w:t>
      </w:r>
      <w:r w:rsidR="008C2F65" w:rsidRPr="00D301DF">
        <w:rPr>
          <w:rFonts w:ascii="Calibri" w:hAnsi="Calibri"/>
          <w:sz w:val="22"/>
          <w:szCs w:val="22"/>
        </w:rPr>
        <w:t>does not</w:t>
      </w:r>
      <w:r w:rsidRPr="00D301DF">
        <w:rPr>
          <w:rFonts w:ascii="Calibri" w:hAnsi="Calibri"/>
          <w:sz w:val="22"/>
          <w:szCs w:val="22"/>
        </w:rPr>
        <w:t xml:space="preserve"> misrepresent him/herself for personal gain.</w:t>
      </w:r>
    </w:p>
    <w:p w14:paraId="44B11DCA" w14:textId="77777777" w:rsidR="00D74D19" w:rsidRPr="00D301DF" w:rsidRDefault="00D74D19" w:rsidP="00E46EC8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687907">
        <w:rPr>
          <w:rFonts w:ascii="Calibri" w:hAnsi="Calibri"/>
          <w:b/>
          <w:sz w:val="22"/>
          <w:szCs w:val="22"/>
          <w:u w:val="single"/>
        </w:rPr>
        <w:t>Listening</w:t>
      </w:r>
      <w:r w:rsidRPr="00D301DF">
        <w:rPr>
          <w:rFonts w:ascii="Calibri" w:hAnsi="Calibri"/>
          <w:sz w:val="22"/>
          <w:szCs w:val="22"/>
        </w:rPr>
        <w:t>:  Practices attentive and active listening; has the patience to hear people out; can accurately restate the opinions of others even when he/she disagrees.</w:t>
      </w:r>
    </w:p>
    <w:p w14:paraId="59D09929" w14:textId="77777777" w:rsidR="00D74D19" w:rsidRPr="00D301DF" w:rsidRDefault="00D74D19" w:rsidP="00E46EC8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687907">
        <w:rPr>
          <w:rFonts w:ascii="Calibri" w:hAnsi="Calibri"/>
          <w:b/>
          <w:sz w:val="22"/>
          <w:szCs w:val="22"/>
          <w:u w:val="single"/>
        </w:rPr>
        <w:t>Managerial Courage</w:t>
      </w:r>
      <w:r w:rsidRPr="00D301DF">
        <w:rPr>
          <w:rFonts w:ascii="Calibri" w:hAnsi="Calibri"/>
          <w:sz w:val="22"/>
          <w:szCs w:val="22"/>
        </w:rPr>
        <w:t xml:space="preserve">:  Doesn’t hold back anything that needs to be said; provides current, direct, complete, and “actionable” positive and corrective feedback to others; lets people know where they stand; faces up to people problems on any person or situation (not including direct reports) quickly and directly; is not afraid to take negative action when necessary. </w:t>
      </w:r>
    </w:p>
    <w:p w14:paraId="32909E60" w14:textId="77777777" w:rsidR="00D74D19" w:rsidRPr="00D301DF" w:rsidRDefault="00D74D19" w:rsidP="00E46EC8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687907">
        <w:rPr>
          <w:rFonts w:ascii="Calibri" w:hAnsi="Calibri"/>
          <w:b/>
          <w:sz w:val="22"/>
          <w:szCs w:val="22"/>
          <w:u w:val="single"/>
        </w:rPr>
        <w:t>Organizational Agility</w:t>
      </w:r>
      <w:r w:rsidRPr="00D301DF">
        <w:rPr>
          <w:rFonts w:ascii="Calibri" w:hAnsi="Calibri"/>
          <w:sz w:val="22"/>
          <w:szCs w:val="22"/>
        </w:rPr>
        <w:t>:  Knowledge about how organizations work; knows how to get things done both through formal channels and the informal network; understands the origin and reasoning behind key policies, practices and procedures; understands the cultures of organizations.</w:t>
      </w:r>
    </w:p>
    <w:p w14:paraId="7118929A" w14:textId="77777777" w:rsidR="00D74D19" w:rsidRPr="00D301DF" w:rsidRDefault="00D74D19" w:rsidP="00E46EC8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687907">
        <w:rPr>
          <w:rFonts w:ascii="Calibri" w:hAnsi="Calibri"/>
          <w:b/>
          <w:sz w:val="22"/>
          <w:szCs w:val="22"/>
          <w:u w:val="single"/>
        </w:rPr>
        <w:t>Priority Setting</w:t>
      </w:r>
      <w:r w:rsidRPr="00D301DF">
        <w:rPr>
          <w:rFonts w:ascii="Calibri" w:hAnsi="Calibri"/>
          <w:sz w:val="22"/>
          <w:szCs w:val="22"/>
        </w:rPr>
        <w:t>:  Spends his/her time and the time of others on what’s important; quickly zeros in on the critical few and puts the trivial aside; can quickly sense what will help or hinder accomplishing a goal; eliminates roadblocks; creates focus.</w:t>
      </w:r>
    </w:p>
    <w:p w14:paraId="56BD13F5" w14:textId="77777777" w:rsidR="00D74D19" w:rsidRPr="00D301DF" w:rsidRDefault="00D74D19" w:rsidP="00E46EC8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687907">
        <w:rPr>
          <w:rFonts w:ascii="Calibri" w:hAnsi="Calibri"/>
          <w:b/>
          <w:sz w:val="22"/>
          <w:szCs w:val="22"/>
          <w:u w:val="single"/>
        </w:rPr>
        <w:t>Drive for Results</w:t>
      </w:r>
      <w:r w:rsidRPr="00D301DF">
        <w:rPr>
          <w:rFonts w:ascii="Calibri" w:hAnsi="Calibri"/>
          <w:sz w:val="22"/>
          <w:szCs w:val="22"/>
        </w:rPr>
        <w:t>:  Can be counted on to exceed goals successfully; is constantly and consistently one of the top performers; very bottom-line oriented; steadfastly pushes self and others for results.</w:t>
      </w:r>
    </w:p>
    <w:p w14:paraId="2EB37B24" w14:textId="77777777" w:rsidR="00D74D19" w:rsidRPr="00D301DF" w:rsidRDefault="00D74D19" w:rsidP="00E46EC8">
      <w:pPr>
        <w:pStyle w:val="NormalWeb"/>
        <w:spacing w:before="0" w:beforeAutospacing="0" w:after="360" w:afterAutospacing="0"/>
        <w:rPr>
          <w:rFonts w:ascii="Calibri" w:hAnsi="Calibri"/>
          <w:sz w:val="22"/>
          <w:szCs w:val="22"/>
        </w:rPr>
      </w:pPr>
      <w:r w:rsidRPr="00687907">
        <w:rPr>
          <w:rFonts w:ascii="Calibri" w:hAnsi="Calibri"/>
          <w:b/>
          <w:sz w:val="22"/>
          <w:szCs w:val="22"/>
          <w:u w:val="single"/>
        </w:rPr>
        <w:t>Managing Vision and Purpose</w:t>
      </w:r>
      <w:r w:rsidRPr="00D301DF">
        <w:rPr>
          <w:rFonts w:ascii="Calibri" w:hAnsi="Calibri"/>
          <w:sz w:val="22"/>
          <w:szCs w:val="22"/>
        </w:rPr>
        <w:t>:  Communicates a compelling and inspired vision or sense of core purpose; talks beyond today; talks about possibilities; is optimistic; creates mileposts and symbols to rally support behind the vision; makes the vision sharable by everyone; can inspire and motivate entire units or organizations.</w:t>
      </w:r>
    </w:p>
    <w:p w14:paraId="3687E573" w14:textId="77777777" w:rsidR="004645D2" w:rsidRPr="00DC6B96" w:rsidRDefault="004645D2" w:rsidP="000A673D">
      <w:pPr>
        <w:pStyle w:val="NormalWeb"/>
        <w:spacing w:before="120" w:beforeAutospacing="0" w:after="120" w:afterAutospacing="0"/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</w:pPr>
      <w:r w:rsidRP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P</w:t>
      </w:r>
      <w:r w:rsid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 xml:space="preserve">HYSICAL </w:t>
      </w:r>
      <w:r w:rsidRP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CAPABILITIES</w:t>
      </w:r>
    </w:p>
    <w:tbl>
      <w:tblPr>
        <w:tblStyle w:val="TableGrid"/>
        <w:tblW w:w="9680" w:type="dxa"/>
        <w:tblInd w:w="205" w:type="dxa"/>
        <w:tblBorders>
          <w:top w:val="double" w:sz="4" w:space="0" w:color="215868" w:themeColor="accent5" w:themeShade="80"/>
          <w:left w:val="double" w:sz="4" w:space="0" w:color="215868" w:themeColor="accent5" w:themeShade="80"/>
          <w:bottom w:val="double" w:sz="4" w:space="0" w:color="215868" w:themeColor="accent5" w:themeShade="80"/>
          <w:right w:val="double" w:sz="4" w:space="0" w:color="215868" w:themeColor="accent5" w:themeShade="80"/>
          <w:insideH w:val="double" w:sz="4" w:space="0" w:color="215868" w:themeColor="accent5" w:themeShade="80"/>
          <w:insideV w:val="doub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305"/>
        <w:gridCol w:w="8375"/>
      </w:tblGrid>
      <w:tr w:rsidR="00D74D19" w:rsidRPr="005E3C5F" w14:paraId="40B61247" w14:textId="77777777" w:rsidTr="00D74D19">
        <w:tc>
          <w:tcPr>
            <w:tcW w:w="1305" w:type="dxa"/>
          </w:tcPr>
          <w:p w14:paraId="167A50A9" w14:textId="77777777" w:rsidR="00D74D19" w:rsidRPr="00362A86" w:rsidRDefault="00D74D19" w:rsidP="00D74D19">
            <w:pPr>
              <w:spacing w:after="120" w:line="276" w:lineRule="auto"/>
              <w:outlineLvl w:val="0"/>
              <w:rPr>
                <w:rFonts w:ascii="Tahoma" w:hAnsi="Tahoma" w:cs="Tahoma"/>
                <w:b/>
                <w:sz w:val="14"/>
                <w:szCs w:val="18"/>
              </w:rPr>
            </w:pPr>
            <w:r w:rsidRPr="00362A86">
              <w:rPr>
                <w:rFonts w:ascii="Tahoma" w:hAnsi="Tahoma" w:cs="Tahoma"/>
                <w:b/>
                <w:sz w:val="14"/>
                <w:szCs w:val="18"/>
              </w:rPr>
              <w:t>Physical Requirements</w:t>
            </w:r>
            <w:r w:rsidRPr="005E3C5F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8375" w:type="dxa"/>
          </w:tcPr>
          <w:p w14:paraId="6D751BBD" w14:textId="77777777" w:rsidR="00D74D19" w:rsidRPr="00362A86" w:rsidRDefault="00D74D19" w:rsidP="00D74D19">
            <w:pPr>
              <w:spacing w:after="120" w:line="276" w:lineRule="auto"/>
              <w:outlineLvl w:val="0"/>
              <w:rPr>
                <w:rFonts w:ascii="Tahoma" w:hAnsi="Tahoma" w:cs="Tahoma"/>
                <w:b/>
                <w:sz w:val="14"/>
                <w:szCs w:val="18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Medium work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Exerting up to 50 lbs. of force occasionally or up to 20 lbs. of force frequently, or up to 10 lbs. of force constantly to move objects; including the human body.</w:t>
            </w:r>
          </w:p>
        </w:tc>
      </w:tr>
      <w:tr w:rsidR="00D74D19" w:rsidRPr="005E3C5F" w14:paraId="747B099B" w14:textId="77777777" w:rsidTr="00D74D19">
        <w:tc>
          <w:tcPr>
            <w:tcW w:w="1305" w:type="dxa"/>
          </w:tcPr>
          <w:p w14:paraId="23E807EF" w14:textId="77777777" w:rsidR="00D74D19" w:rsidRPr="005E3C5F" w:rsidRDefault="00D74D19" w:rsidP="00D74D19">
            <w:pPr>
              <w:spacing w:after="120" w:line="276" w:lineRule="auto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t>Visual Acuity:</w:t>
            </w:r>
          </w:p>
        </w:tc>
        <w:tc>
          <w:tcPr>
            <w:tcW w:w="8375" w:type="dxa"/>
          </w:tcPr>
          <w:p w14:paraId="17852302" w14:textId="77777777" w:rsidR="00D74D19" w:rsidRPr="005E3C5F" w:rsidRDefault="00D74D19" w:rsidP="00D74D19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Arm's reach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visual acuity to perform activities such as operating machines (i.e. lathes, drill presses, power saws &amp; mills) where the seeing job is at or within arm’s reach; performing mechanical or skilled trades tasks of a non-repetitive nature (i.e. ones by carpenters, technicians, service people, plumbers, painters, mechanics, etc.)</w:t>
            </w:r>
          </w:p>
          <w:p w14:paraId="699CCCA1" w14:textId="77777777" w:rsidR="00D74D19" w:rsidRPr="005E3C5F" w:rsidRDefault="00D74D19" w:rsidP="00D74D19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Close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 xml:space="preserve">Worker is required to have close visual acuity to perform activities such as preparing &amp; analyzing data &amp; figures; transcribing; viewing a computer terminal; extensive reading; visual inspection involving small defects, small parts or operation of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lastRenderedPageBreak/>
              <w:t>machines (including inspection); using measurement devices; or assembly or fabrication of parts at distances close to the eyes.</w:t>
            </w:r>
          </w:p>
          <w:p w14:paraId="3F633293" w14:textId="77777777" w:rsidR="00D74D19" w:rsidRPr="005E3C5F" w:rsidRDefault="00D74D19" w:rsidP="00D74D19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General observations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visual acuity to determine the accuracy, neatness &amp; thoroughness of the work assigned (i.e., custodial, food services, general labor, etc.) or to make general observations of facilities or structures (i.e., security guard, inspection, etc.)</w:t>
            </w:r>
          </w:p>
          <w:p w14:paraId="5B98156E" w14:textId="77777777" w:rsidR="00D74D19" w:rsidRPr="005E3C5F" w:rsidRDefault="00D74D19" w:rsidP="00D74D19">
            <w:pPr>
              <w:spacing w:after="120" w:line="276" w:lineRule="auto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Motor vehicle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visual acuity to operate motor vehicles or heavy equipment.</w:t>
            </w:r>
          </w:p>
        </w:tc>
      </w:tr>
      <w:tr w:rsidR="00D74D19" w:rsidRPr="005E3C5F" w14:paraId="710E6818" w14:textId="77777777" w:rsidTr="00D74D19">
        <w:tc>
          <w:tcPr>
            <w:tcW w:w="1305" w:type="dxa"/>
          </w:tcPr>
          <w:p w14:paraId="2F2C67AF" w14:textId="77777777" w:rsidR="00D74D19" w:rsidRPr="005E3C5F" w:rsidRDefault="00D74D19" w:rsidP="00D74D19">
            <w:pPr>
              <w:spacing w:after="120" w:line="276" w:lineRule="auto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Physical Activities:</w:t>
            </w:r>
          </w:p>
        </w:tc>
        <w:tc>
          <w:tcPr>
            <w:tcW w:w="8375" w:type="dxa"/>
          </w:tcPr>
          <w:p w14:paraId="55927F76" w14:textId="77777777" w:rsidR="00D74D19" w:rsidRPr="005E3C5F" w:rsidRDefault="00D74D19" w:rsidP="00D74D19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Balancing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Maintaining body equilibrium to prevent falling when walking, standing or crouching on narrow, slippery or moving surfaces. This factor exceeds the amount &amp; kind of balancing required for ordinary locomotion &amp; maintenance of body equilibrium.</w:t>
            </w:r>
          </w:p>
          <w:p w14:paraId="7030B85E" w14:textId="77777777" w:rsidR="00D74D19" w:rsidRPr="005E3C5F" w:rsidRDefault="00D74D19" w:rsidP="00D74D19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Feeling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Perceiving attributes of objects, such as size, shape, temperature or texture by touching with skin, particularly that of fingertips.</w:t>
            </w:r>
          </w:p>
          <w:p w14:paraId="181DDA93" w14:textId="77777777" w:rsidR="00D74D19" w:rsidRPr="005E3C5F" w:rsidRDefault="00D74D19" w:rsidP="00D74D19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Fingering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Picking, pinching, typing or otherwise working, primarily with fingers rather than with whole hand or arm as in handling.</w:t>
            </w:r>
          </w:p>
          <w:p w14:paraId="4C56E695" w14:textId="77777777" w:rsidR="00D74D19" w:rsidRPr="005E3C5F" w:rsidRDefault="00D74D19" w:rsidP="00D74D19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Grasping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Applying pressure to an object with the fingers and palm.</w:t>
            </w:r>
          </w:p>
          <w:p w14:paraId="3CD8D046" w14:textId="77777777" w:rsidR="00D74D19" w:rsidRPr="005E3C5F" w:rsidRDefault="00D74D19" w:rsidP="00D74D19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Hearing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Perceiving the nature of sounds at normal speaking levels with/without correction, &amp; having the ability to receive detailed information through oral communication, &amp; making fine discriminations in sound.</w:t>
            </w:r>
          </w:p>
          <w:p w14:paraId="64BAE7B7" w14:textId="77777777" w:rsidR="00D74D19" w:rsidRPr="005E3C5F" w:rsidRDefault="00D74D19" w:rsidP="00D74D19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Kneeling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Bending legs at knee to come to a rest on knee or knees.</w:t>
            </w:r>
          </w:p>
          <w:p w14:paraId="715852F6" w14:textId="77777777" w:rsidR="00D74D19" w:rsidRPr="005E3C5F" w:rsidRDefault="00D74D19" w:rsidP="00D74D19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Lifting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Raising or moving objects/patients from a lower to higher position or horizontally from position to-position. This factor is important if it occurs to a considerable degree &amp; requires the substantial use of the upper extremities &amp; back muscles.</w:t>
            </w:r>
          </w:p>
          <w:p w14:paraId="64738E64" w14:textId="77777777" w:rsidR="00D74D19" w:rsidRPr="005E3C5F" w:rsidRDefault="00D74D19" w:rsidP="00D74D19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Pulling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Using upper extremities to exert force in order to draw, drag, haul or tug objects in a sustained motion.</w:t>
            </w:r>
          </w:p>
          <w:p w14:paraId="402A893D" w14:textId="77777777" w:rsidR="00D74D19" w:rsidRPr="005E3C5F" w:rsidRDefault="00D74D19" w:rsidP="00D74D19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Pushing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Using upper extremities to press against something with steady force in order to thrust forward, downward or outward.</w:t>
            </w:r>
          </w:p>
          <w:p w14:paraId="3ADFCD1D" w14:textId="77777777" w:rsidR="00D74D19" w:rsidRPr="005E3C5F" w:rsidRDefault="00D74D19" w:rsidP="00D74D19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Reaching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Extending hands or arms in any direction.</w:t>
            </w:r>
          </w:p>
          <w:p w14:paraId="36CCB737" w14:textId="77777777" w:rsidR="00D74D19" w:rsidRPr="005E3C5F" w:rsidRDefault="00D74D19" w:rsidP="00D74D19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Repetitive motions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Making substantial movements/motions of the wrists, hands, or fingers.</w:t>
            </w:r>
          </w:p>
          <w:p w14:paraId="669D7F1C" w14:textId="1CD141A4" w:rsidR="00D74D19" w:rsidRPr="005E3C5F" w:rsidRDefault="00D74D19" w:rsidP="00D74D19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Standing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 xml:space="preserve">Remaining upright on the feet, particularly for sustained </w:t>
            </w:r>
            <w:r w:rsidR="008C2F65" w:rsidRPr="005E3C5F">
              <w:rPr>
                <w:rFonts w:asciiTheme="minorHAnsi" w:hAnsiTheme="minorHAnsi"/>
                <w:sz w:val="22"/>
                <w:szCs w:val="22"/>
              </w:rPr>
              <w:t>periods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2255F9" w14:textId="77777777" w:rsidR="00D74D19" w:rsidRPr="005E3C5F" w:rsidRDefault="00D74D19" w:rsidP="00D74D19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Stooping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Bending body downward &amp; forward by bending spine at the waist. This factor is important if it occurs to a considerable degree and requires full use of the lower extremities &amp; back muscles.</w:t>
            </w:r>
          </w:p>
          <w:p w14:paraId="17491484" w14:textId="77777777" w:rsidR="00D74D19" w:rsidRPr="005E3C5F" w:rsidRDefault="00D74D19" w:rsidP="00D74D19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Talking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Expressing or exchanging ideas by means of the spoken word; those activities where detailed or important spoken instructions must be conveyed to other workers accurately, loudly, or quickly.</w:t>
            </w:r>
          </w:p>
          <w:p w14:paraId="69A4C45F" w14:textId="77777777" w:rsidR="00D74D19" w:rsidRPr="005E3C5F" w:rsidRDefault="00D74D19" w:rsidP="00D74D19">
            <w:pPr>
              <w:spacing w:after="120" w:line="276" w:lineRule="auto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Walking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Moving about on foot to accomplish tasks, particularly for long distances or moving from one work site to another.</w:t>
            </w:r>
          </w:p>
        </w:tc>
      </w:tr>
      <w:tr w:rsidR="00D74D19" w:rsidRPr="005E3C5F" w14:paraId="4FC37A2B" w14:textId="77777777" w:rsidTr="00D74D19">
        <w:tc>
          <w:tcPr>
            <w:tcW w:w="1305" w:type="dxa"/>
          </w:tcPr>
          <w:p w14:paraId="50BC5D06" w14:textId="77777777" w:rsidR="00D74D19" w:rsidRPr="005E3C5F" w:rsidRDefault="00D74D19" w:rsidP="00D74D19">
            <w:pPr>
              <w:spacing w:after="120" w:line="276" w:lineRule="auto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Physical Conditions:</w:t>
            </w:r>
          </w:p>
        </w:tc>
        <w:tc>
          <w:tcPr>
            <w:tcW w:w="8375" w:type="dxa"/>
          </w:tcPr>
          <w:p w14:paraId="65499634" w14:textId="77777777" w:rsidR="00D74D19" w:rsidRPr="005E3C5F" w:rsidRDefault="00D74D19" w:rsidP="00D74D19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Exposed to Inside conditions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Subject to inside environmental conditions; protected from weather conditions, but not necessarily from indoor temperature changes.</w:t>
            </w:r>
          </w:p>
          <w:p w14:paraId="53143FBA" w14:textId="77777777" w:rsidR="00D74D19" w:rsidRPr="005E3C5F" w:rsidRDefault="00D74D19" w:rsidP="00D74D19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Required to wear a respirator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maybe required to wear a respirator.</w:t>
            </w:r>
          </w:p>
          <w:p w14:paraId="4ADD9F8E" w14:textId="77777777" w:rsidR="00D74D19" w:rsidRPr="005E3C5F" w:rsidRDefault="00D74D19" w:rsidP="00D74D19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Exposure to infectious disease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Subject to infectious diseases including blood &amp; other potentially infectious body fluids &amp; tissues.</w:t>
            </w:r>
          </w:p>
          <w:p w14:paraId="333EF463" w14:textId="77777777" w:rsidR="00D74D19" w:rsidRPr="005E3C5F" w:rsidRDefault="00D74D19" w:rsidP="00D74D19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Work around mental health patients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 xml:space="preserve"> – Worker maybe required to function around mental health patients.</w:t>
            </w:r>
          </w:p>
          <w:p w14:paraId="11323FBA" w14:textId="77777777" w:rsidR="00D74D19" w:rsidRPr="005E3C5F" w:rsidRDefault="00D74D19" w:rsidP="00D74D19">
            <w:pPr>
              <w:spacing w:after="120" w:line="276" w:lineRule="auto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Not exposed to adverse conditions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not substantially exposed to adverse environmental conditions (as in typical office or administrative work).</w:t>
            </w:r>
          </w:p>
        </w:tc>
      </w:tr>
    </w:tbl>
    <w:p w14:paraId="193294EC" w14:textId="77777777" w:rsidR="002D5295" w:rsidRPr="00BA5D80" w:rsidRDefault="003B3649" w:rsidP="003B3649">
      <w:pPr>
        <w:spacing w:after="200" w:line="276" w:lineRule="auto"/>
        <w:ind w:left="3600" w:hanging="2880"/>
        <w:rPr>
          <w:rFonts w:asciiTheme="minorHAnsi" w:hAnsiTheme="minorHAnsi" w:cs="Arial"/>
          <w:sz w:val="22"/>
          <w:szCs w:val="20"/>
        </w:rPr>
      </w:pPr>
      <w:r w:rsidRPr="00BA5D80">
        <w:rPr>
          <w:rFonts w:asciiTheme="minorHAnsi" w:hAnsiTheme="minorHAnsi" w:cs="Arial"/>
          <w:sz w:val="22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961"/>
        <w:gridCol w:w="2149"/>
      </w:tblGrid>
      <w:tr w:rsidR="00C25C52" w:rsidRPr="00BA5D80" w14:paraId="2A8124FD" w14:textId="77777777" w:rsidTr="007014AE">
        <w:tc>
          <w:tcPr>
            <w:tcW w:w="10070" w:type="dxa"/>
            <w:gridSpan w:val="3"/>
            <w:shd w:val="clear" w:color="auto" w:fill="C6D9F1" w:themeFill="text2" w:themeFillTint="33"/>
            <w:vAlign w:val="bottom"/>
          </w:tcPr>
          <w:p w14:paraId="4487D848" w14:textId="77777777" w:rsidR="00C25C52" w:rsidRPr="00BA5D80" w:rsidRDefault="00C25C52" w:rsidP="00C3044C">
            <w:pPr>
              <w:spacing w:before="60" w:after="60"/>
              <w:jc w:val="center"/>
              <w:rPr>
                <w:rFonts w:asciiTheme="minorHAnsi" w:hAnsiTheme="minorHAnsi" w:cs="Arial"/>
                <w:b/>
                <w:caps/>
                <w:color w:val="31849B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b/>
                <w:caps/>
                <w:color w:val="31849B"/>
                <w:sz w:val="20"/>
                <w:szCs w:val="20"/>
              </w:rPr>
              <w:t xml:space="preserve">Acknowledgement </w:t>
            </w:r>
          </w:p>
        </w:tc>
      </w:tr>
      <w:tr w:rsidR="00F84119" w:rsidRPr="00BA5D80" w14:paraId="1B8497EA" w14:textId="77777777" w:rsidTr="007014AE">
        <w:trPr>
          <w:trHeight w:val="1178"/>
        </w:trPr>
        <w:tc>
          <w:tcPr>
            <w:tcW w:w="10070" w:type="dxa"/>
            <w:gridSpan w:val="3"/>
            <w:shd w:val="clear" w:color="auto" w:fill="C6D9F1" w:themeFill="text2" w:themeFillTint="33"/>
          </w:tcPr>
          <w:p w14:paraId="3774C7CA" w14:textId="77777777" w:rsidR="00F84119" w:rsidRPr="00BA5D80" w:rsidRDefault="00F84119" w:rsidP="00C3044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I have read the above job description and fully understand the requirements set forth.  I understand the </w:t>
            </w:r>
            <w:r w:rsidR="007A7E53">
              <w:rPr>
                <w:rFonts w:asciiTheme="minorHAnsi" w:hAnsiTheme="minorHAnsi" w:cs="Arial"/>
                <w:sz w:val="20"/>
                <w:szCs w:val="20"/>
              </w:rPr>
              <w:t>agency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 reserves</w:t>
            </w:r>
            <w:r w:rsidR="000E4901" w:rsidRPr="00BA5D80">
              <w:rPr>
                <w:rFonts w:asciiTheme="minorHAnsi" w:hAnsiTheme="minorHAnsi" w:cs="Arial"/>
                <w:sz w:val="20"/>
                <w:szCs w:val="20"/>
              </w:rPr>
              <w:t xml:space="preserve"> the right to revise and/or changes job duties, tasks, work hours/shifts, and work requirements at any time. I have noted below any job duties that I am not able to perform, with or without accommodation.  I have also noted any accommodations that are required to enable me to perform these duties. </w:t>
            </w:r>
          </w:p>
          <w:p w14:paraId="16216DF9" w14:textId="77777777" w:rsidR="000E4901" w:rsidRPr="00BA5D80" w:rsidRDefault="000E4901" w:rsidP="00C3044C">
            <w:pPr>
              <w:spacing w:before="60" w:after="6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sz w:val="20"/>
                <w:szCs w:val="20"/>
              </w:rPr>
              <w:t>Comments:___________________________________________________________________________________________________________________________________________________________________________________________________________________________________________________________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  <w:t>________________________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t>__________</w:t>
            </w:r>
          </w:p>
        </w:tc>
      </w:tr>
      <w:tr w:rsidR="000E4901" w:rsidRPr="00BA5D80" w14:paraId="6105413C" w14:textId="77777777" w:rsidTr="00ED3C2E">
        <w:tc>
          <w:tcPr>
            <w:tcW w:w="4022" w:type="dxa"/>
          </w:tcPr>
          <w:p w14:paraId="48C4B729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Employee Print Name:</w:t>
            </w:r>
          </w:p>
        </w:tc>
        <w:tc>
          <w:tcPr>
            <w:tcW w:w="4023" w:type="dxa"/>
          </w:tcPr>
          <w:p w14:paraId="3DB380DA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 xml:space="preserve">Employee </w:t>
            </w:r>
            <w:r w:rsidR="00487ACC" w:rsidRPr="00BA5D80">
              <w:rPr>
                <w:rFonts w:asciiTheme="minorHAnsi" w:hAnsiTheme="minorHAnsi" w:cs="Arial"/>
                <w:sz w:val="16"/>
                <w:szCs w:val="20"/>
              </w:rPr>
              <w:t>Signature</w:t>
            </w:r>
            <w:r w:rsidRPr="00BA5D80">
              <w:rPr>
                <w:rFonts w:asciiTheme="minorHAnsi" w:hAnsiTheme="minorHAnsi" w:cs="Arial"/>
                <w:sz w:val="16"/>
                <w:szCs w:val="20"/>
              </w:rPr>
              <w:t>:</w:t>
            </w:r>
          </w:p>
        </w:tc>
        <w:tc>
          <w:tcPr>
            <w:tcW w:w="2025" w:type="dxa"/>
          </w:tcPr>
          <w:p w14:paraId="2A6306AF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Date:</w:t>
            </w:r>
          </w:p>
          <w:p w14:paraId="34043919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  <w:p w14:paraId="210F3F89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</w:tc>
      </w:tr>
      <w:tr w:rsidR="000E4901" w:rsidRPr="00BA5D80" w14:paraId="3F7BB488" w14:textId="77777777" w:rsidTr="00ED3C2E">
        <w:tc>
          <w:tcPr>
            <w:tcW w:w="4022" w:type="dxa"/>
          </w:tcPr>
          <w:p w14:paraId="21A48C2A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Supervisor Print Name:</w:t>
            </w:r>
          </w:p>
        </w:tc>
        <w:tc>
          <w:tcPr>
            <w:tcW w:w="4023" w:type="dxa"/>
          </w:tcPr>
          <w:p w14:paraId="40A1FA47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 xml:space="preserve">Supervisor </w:t>
            </w:r>
            <w:r w:rsidR="00487ACC" w:rsidRPr="00BA5D80">
              <w:rPr>
                <w:rFonts w:asciiTheme="minorHAnsi" w:hAnsiTheme="minorHAnsi" w:cs="Arial"/>
                <w:sz w:val="16"/>
                <w:szCs w:val="20"/>
              </w:rPr>
              <w:t>Signature</w:t>
            </w:r>
            <w:r w:rsidRPr="00BA5D80">
              <w:rPr>
                <w:rFonts w:asciiTheme="minorHAnsi" w:hAnsiTheme="minorHAnsi" w:cs="Arial"/>
                <w:sz w:val="16"/>
                <w:szCs w:val="20"/>
              </w:rPr>
              <w:t>:</w:t>
            </w:r>
          </w:p>
        </w:tc>
        <w:tc>
          <w:tcPr>
            <w:tcW w:w="2025" w:type="dxa"/>
          </w:tcPr>
          <w:p w14:paraId="210B5986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Date:</w:t>
            </w:r>
          </w:p>
          <w:p w14:paraId="4B763A74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  <w:p w14:paraId="11AD46A4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</w:tc>
      </w:tr>
    </w:tbl>
    <w:p w14:paraId="07C98CAB" w14:textId="77777777" w:rsidR="00213FD2" w:rsidRPr="00BA5D80" w:rsidRDefault="00213FD2" w:rsidP="000A673D">
      <w:pPr>
        <w:spacing w:after="100"/>
        <w:rPr>
          <w:rFonts w:asciiTheme="minorHAnsi" w:hAnsiTheme="minorHAnsi"/>
        </w:rPr>
      </w:pPr>
    </w:p>
    <w:sectPr w:rsidR="00213FD2" w:rsidRPr="00BA5D80" w:rsidSect="000A673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080" w:left="1080" w:header="180" w:footer="576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62935" w14:textId="77777777" w:rsidR="00574CCC" w:rsidRDefault="00574CCC" w:rsidP="00B1229F">
      <w:r>
        <w:separator/>
      </w:r>
    </w:p>
  </w:endnote>
  <w:endnote w:type="continuationSeparator" w:id="0">
    <w:p w14:paraId="3E3C298A" w14:textId="77777777" w:rsidR="00574CCC" w:rsidRDefault="00574CCC" w:rsidP="00B1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63EA" w14:textId="77777777" w:rsidR="00007B58" w:rsidRPr="00116DFF" w:rsidRDefault="00007B58" w:rsidP="00116DFF">
    <w:pPr>
      <w:pStyle w:val="Footer"/>
      <w:tabs>
        <w:tab w:val="clear" w:pos="8640"/>
        <w:tab w:val="right" w:pos="9000"/>
      </w:tabs>
      <w:rPr>
        <w:rFonts w:ascii="Arial" w:hAnsi="Arial"/>
        <w:sz w:val="16"/>
      </w:rPr>
    </w:pPr>
    <w:r w:rsidRPr="00116DFF">
      <w:rPr>
        <w:rFonts w:ascii="Calibri" w:hAnsi="Calibri"/>
        <w:sz w:val="18"/>
      </w:rPr>
      <w:t>HomeCentris Job Description</w:t>
    </w:r>
    <w:r w:rsidRPr="00116DFF">
      <w:rPr>
        <w:rStyle w:val="PageNumber"/>
        <w:rFonts w:ascii="Arial" w:hAnsi="Arial"/>
        <w:sz w:val="16"/>
      </w:rPr>
      <w:t xml:space="preserve"> </w:t>
    </w:r>
    <w:r w:rsidRPr="00116DFF">
      <w:rPr>
        <w:rStyle w:val="PageNumber"/>
        <w:rFonts w:ascii="Arial" w:hAnsi="Arial"/>
        <w:sz w:val="16"/>
      </w:rPr>
      <w:tab/>
      <w:t xml:space="preserve">Page </w:t>
    </w:r>
    <w:r w:rsidRPr="00116DFF">
      <w:rPr>
        <w:rStyle w:val="PageNumber"/>
        <w:rFonts w:ascii="Arial" w:hAnsi="Arial"/>
        <w:sz w:val="16"/>
      </w:rPr>
      <w:fldChar w:fldCharType="begin"/>
    </w:r>
    <w:r w:rsidRPr="00116DFF">
      <w:rPr>
        <w:rStyle w:val="PageNumber"/>
        <w:rFonts w:ascii="Arial" w:hAnsi="Arial"/>
        <w:sz w:val="16"/>
      </w:rPr>
      <w:instrText xml:space="preserve"> PAGE </w:instrText>
    </w:r>
    <w:r w:rsidRPr="00116DFF">
      <w:rPr>
        <w:rStyle w:val="PageNumber"/>
        <w:rFonts w:ascii="Arial" w:hAnsi="Arial"/>
        <w:sz w:val="16"/>
      </w:rPr>
      <w:fldChar w:fldCharType="separate"/>
    </w:r>
    <w:r w:rsidR="00717236">
      <w:rPr>
        <w:rStyle w:val="PageNumber"/>
        <w:rFonts w:ascii="Arial" w:hAnsi="Arial"/>
        <w:noProof/>
        <w:sz w:val="16"/>
      </w:rPr>
      <w:t>5</w:t>
    </w:r>
    <w:r w:rsidRPr="00116DFF">
      <w:rPr>
        <w:rStyle w:val="PageNumber"/>
        <w:rFonts w:ascii="Arial" w:hAnsi="Arial"/>
        <w:sz w:val="16"/>
      </w:rPr>
      <w:fldChar w:fldCharType="end"/>
    </w:r>
    <w:r w:rsidRPr="00116DFF">
      <w:rPr>
        <w:rStyle w:val="PageNumber"/>
        <w:rFonts w:ascii="Arial" w:hAnsi="Arial"/>
        <w:sz w:val="16"/>
      </w:rPr>
      <w:t xml:space="preserve"> of </w:t>
    </w:r>
    <w:r w:rsidRPr="00116DFF">
      <w:rPr>
        <w:rStyle w:val="PageNumber"/>
        <w:rFonts w:ascii="Arial" w:hAnsi="Arial"/>
        <w:sz w:val="16"/>
      </w:rPr>
      <w:fldChar w:fldCharType="begin"/>
    </w:r>
    <w:r w:rsidRPr="00116DFF">
      <w:rPr>
        <w:rStyle w:val="PageNumber"/>
        <w:rFonts w:ascii="Arial" w:hAnsi="Arial"/>
        <w:sz w:val="16"/>
      </w:rPr>
      <w:instrText xml:space="preserve"> NUMPAGES </w:instrText>
    </w:r>
    <w:r w:rsidRPr="00116DFF">
      <w:rPr>
        <w:rStyle w:val="PageNumber"/>
        <w:rFonts w:ascii="Arial" w:hAnsi="Arial"/>
        <w:sz w:val="16"/>
      </w:rPr>
      <w:fldChar w:fldCharType="separate"/>
    </w:r>
    <w:r w:rsidR="00717236">
      <w:rPr>
        <w:rStyle w:val="PageNumber"/>
        <w:rFonts w:ascii="Arial" w:hAnsi="Arial"/>
        <w:noProof/>
        <w:sz w:val="16"/>
      </w:rPr>
      <w:t>5</w:t>
    </w:r>
    <w:r w:rsidRPr="00116DFF">
      <w:rPr>
        <w:rStyle w:val="PageNumber"/>
        <w:rFonts w:ascii="Arial" w:hAnsi="Arial"/>
        <w:sz w:val="16"/>
      </w:rPr>
      <w:fldChar w:fldCharType="end"/>
    </w:r>
    <w:r w:rsidRPr="00116DFF">
      <w:rPr>
        <w:rStyle w:val="PageNumber"/>
        <w:rFonts w:ascii="Arial" w:hAnsi="Arial"/>
        <w:sz w:val="16"/>
      </w:rPr>
      <w:tab/>
    </w:r>
    <w:r w:rsidR="00BC1D3C">
      <w:rPr>
        <w:rStyle w:val="PageNumber"/>
        <w:rFonts w:ascii="Arial" w:hAnsi="Arial"/>
        <w:sz w:val="16"/>
      </w:rPr>
      <w:t xml:space="preserve">November </w:t>
    </w:r>
    <w:r w:rsidRPr="00116DFF">
      <w:rPr>
        <w:rStyle w:val="PageNumber"/>
        <w:rFonts w:ascii="Arial" w:hAnsi="Arial"/>
        <w:sz w:val="16"/>
      </w:rPr>
      <w:t>201</w:t>
    </w:r>
    <w:r w:rsidR="00803B7D">
      <w:rPr>
        <w:rStyle w:val="PageNumber"/>
        <w:rFonts w:ascii="Arial" w:hAnsi="Arial"/>
        <w:sz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2A46" w14:textId="77777777" w:rsidR="00D44EFB" w:rsidRPr="00116DFF" w:rsidRDefault="00D44EFB" w:rsidP="00D44EFB">
    <w:pPr>
      <w:pStyle w:val="Footer"/>
      <w:tabs>
        <w:tab w:val="clear" w:pos="8640"/>
        <w:tab w:val="right" w:pos="9000"/>
      </w:tabs>
      <w:rPr>
        <w:rFonts w:ascii="Arial" w:hAnsi="Arial"/>
        <w:sz w:val="16"/>
      </w:rPr>
    </w:pPr>
    <w:r w:rsidRPr="00116DFF">
      <w:rPr>
        <w:rFonts w:ascii="Calibri" w:hAnsi="Calibri"/>
        <w:sz w:val="18"/>
      </w:rPr>
      <w:t>HomeCentris Job Description</w:t>
    </w:r>
    <w:r w:rsidRPr="00116DFF">
      <w:rPr>
        <w:rStyle w:val="PageNumber"/>
        <w:rFonts w:ascii="Arial" w:hAnsi="Arial"/>
        <w:sz w:val="16"/>
      </w:rPr>
      <w:t xml:space="preserve"> </w:t>
    </w:r>
    <w:r w:rsidRPr="00116DFF">
      <w:rPr>
        <w:rStyle w:val="PageNumber"/>
        <w:rFonts w:ascii="Arial" w:hAnsi="Arial"/>
        <w:sz w:val="16"/>
      </w:rPr>
      <w:tab/>
      <w:t xml:space="preserve">Page </w:t>
    </w:r>
    <w:r w:rsidRPr="00116DFF">
      <w:rPr>
        <w:rStyle w:val="PageNumber"/>
        <w:rFonts w:ascii="Arial" w:hAnsi="Arial"/>
        <w:sz w:val="16"/>
      </w:rPr>
      <w:fldChar w:fldCharType="begin"/>
    </w:r>
    <w:r w:rsidRPr="00116DFF">
      <w:rPr>
        <w:rStyle w:val="PageNumber"/>
        <w:rFonts w:ascii="Arial" w:hAnsi="Arial"/>
        <w:sz w:val="16"/>
      </w:rPr>
      <w:instrText xml:space="preserve"> PAGE </w:instrText>
    </w:r>
    <w:r w:rsidRPr="00116DFF">
      <w:rPr>
        <w:rStyle w:val="PageNumber"/>
        <w:rFonts w:ascii="Arial" w:hAnsi="Arial"/>
        <w:sz w:val="16"/>
      </w:rPr>
      <w:fldChar w:fldCharType="separate"/>
    </w:r>
    <w:r w:rsidR="00717236">
      <w:rPr>
        <w:rStyle w:val="PageNumber"/>
        <w:rFonts w:ascii="Arial" w:hAnsi="Arial"/>
        <w:noProof/>
        <w:sz w:val="16"/>
      </w:rPr>
      <w:t>1</w:t>
    </w:r>
    <w:r w:rsidRPr="00116DFF">
      <w:rPr>
        <w:rStyle w:val="PageNumber"/>
        <w:rFonts w:ascii="Arial" w:hAnsi="Arial"/>
        <w:sz w:val="16"/>
      </w:rPr>
      <w:fldChar w:fldCharType="end"/>
    </w:r>
    <w:r w:rsidRPr="00116DFF">
      <w:rPr>
        <w:rStyle w:val="PageNumber"/>
        <w:rFonts w:ascii="Arial" w:hAnsi="Arial"/>
        <w:sz w:val="16"/>
      </w:rPr>
      <w:t xml:space="preserve"> of </w:t>
    </w:r>
    <w:r w:rsidRPr="00116DFF">
      <w:rPr>
        <w:rStyle w:val="PageNumber"/>
        <w:rFonts w:ascii="Arial" w:hAnsi="Arial"/>
        <w:sz w:val="16"/>
      </w:rPr>
      <w:fldChar w:fldCharType="begin"/>
    </w:r>
    <w:r w:rsidRPr="00116DFF">
      <w:rPr>
        <w:rStyle w:val="PageNumber"/>
        <w:rFonts w:ascii="Arial" w:hAnsi="Arial"/>
        <w:sz w:val="16"/>
      </w:rPr>
      <w:instrText xml:space="preserve"> NUMPAGES </w:instrText>
    </w:r>
    <w:r w:rsidRPr="00116DFF">
      <w:rPr>
        <w:rStyle w:val="PageNumber"/>
        <w:rFonts w:ascii="Arial" w:hAnsi="Arial"/>
        <w:sz w:val="16"/>
      </w:rPr>
      <w:fldChar w:fldCharType="separate"/>
    </w:r>
    <w:r w:rsidR="00717236">
      <w:rPr>
        <w:rStyle w:val="PageNumber"/>
        <w:rFonts w:ascii="Arial" w:hAnsi="Arial"/>
        <w:noProof/>
        <w:sz w:val="16"/>
      </w:rPr>
      <w:t>5</w:t>
    </w:r>
    <w:r w:rsidRPr="00116DFF">
      <w:rPr>
        <w:rStyle w:val="PageNumber"/>
        <w:rFonts w:ascii="Arial" w:hAnsi="Arial"/>
        <w:sz w:val="16"/>
      </w:rPr>
      <w:fldChar w:fldCharType="end"/>
    </w:r>
    <w:r w:rsidRPr="00116DFF">
      <w:rPr>
        <w:rStyle w:val="PageNumber"/>
        <w:rFonts w:ascii="Arial" w:hAnsi="Arial"/>
        <w:sz w:val="16"/>
      </w:rPr>
      <w:tab/>
    </w:r>
    <w:r w:rsidR="009E56F0">
      <w:rPr>
        <w:rStyle w:val="PageNumber"/>
        <w:rFonts w:ascii="Arial" w:hAnsi="Arial"/>
        <w:sz w:val="16"/>
      </w:rPr>
      <w:t xml:space="preserve">November </w:t>
    </w:r>
    <w:r w:rsidRPr="00116DFF">
      <w:rPr>
        <w:rStyle w:val="PageNumber"/>
        <w:rFonts w:ascii="Arial" w:hAnsi="Arial"/>
        <w:sz w:val="16"/>
      </w:rPr>
      <w:t>201</w:t>
    </w:r>
    <w:r>
      <w:rPr>
        <w:rStyle w:val="PageNumber"/>
        <w:rFonts w:ascii="Arial" w:hAnsi="Arial"/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2334" w14:textId="77777777" w:rsidR="00574CCC" w:rsidRDefault="00574CCC" w:rsidP="00B1229F">
      <w:r>
        <w:separator/>
      </w:r>
    </w:p>
  </w:footnote>
  <w:footnote w:type="continuationSeparator" w:id="0">
    <w:p w14:paraId="68BBB81A" w14:textId="77777777" w:rsidR="00574CCC" w:rsidRDefault="00574CCC" w:rsidP="00B12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0044" w14:textId="77777777" w:rsidR="00007B58" w:rsidRDefault="00007B58">
    <w:pPr>
      <w:pStyle w:val="Header"/>
      <w:rPr>
        <w:noProof/>
      </w:rPr>
    </w:pPr>
  </w:p>
  <w:p w14:paraId="12DA4C5E" w14:textId="0E9984AF" w:rsidR="00D44EFB" w:rsidRPr="00D44EFB" w:rsidRDefault="00E46EC8">
    <w:pPr>
      <w:pStyle w:val="Header"/>
      <w:rPr>
        <w:rFonts w:ascii="Calibri" w:hAnsi="Calibri"/>
        <w:noProof/>
        <w:sz w:val="18"/>
      </w:rPr>
    </w:pPr>
    <w:r>
      <w:rPr>
        <w:rFonts w:ascii="Calibri" w:hAnsi="Calibri"/>
        <w:noProof/>
        <w:sz w:val="18"/>
      </w:rPr>
      <w:t>Clinical Services Manager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FC92" w14:textId="77777777" w:rsidR="00007B58" w:rsidRDefault="00007B58" w:rsidP="00325F61">
    <w:pPr>
      <w:pStyle w:val="Header"/>
      <w:ind w:left="-270" w:hanging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7EB"/>
    <w:multiLevelType w:val="hybridMultilevel"/>
    <w:tmpl w:val="CBF4D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76F5"/>
    <w:multiLevelType w:val="hybridMultilevel"/>
    <w:tmpl w:val="ACFA5F64"/>
    <w:lvl w:ilvl="0" w:tplc="8E5AAE70">
      <w:numFmt w:val="bullet"/>
      <w:lvlText w:val="-"/>
      <w:lvlJc w:val="left"/>
      <w:pPr>
        <w:ind w:left="99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36E51AFE"/>
    <w:multiLevelType w:val="hybridMultilevel"/>
    <w:tmpl w:val="7EF8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5033"/>
    <w:multiLevelType w:val="hybridMultilevel"/>
    <w:tmpl w:val="19CE6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2A6ACC"/>
    <w:multiLevelType w:val="hybridMultilevel"/>
    <w:tmpl w:val="BECC3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C586E"/>
    <w:multiLevelType w:val="hybridMultilevel"/>
    <w:tmpl w:val="F21E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37827"/>
    <w:multiLevelType w:val="hybridMultilevel"/>
    <w:tmpl w:val="97FE6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B31CC"/>
    <w:multiLevelType w:val="hybridMultilevel"/>
    <w:tmpl w:val="57AE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95766"/>
    <w:multiLevelType w:val="hybridMultilevel"/>
    <w:tmpl w:val="716471F8"/>
    <w:lvl w:ilvl="0" w:tplc="8E5AAE7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45A53"/>
    <w:multiLevelType w:val="hybridMultilevel"/>
    <w:tmpl w:val="FC1C5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4070B"/>
    <w:multiLevelType w:val="hybridMultilevel"/>
    <w:tmpl w:val="AFD8754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13BC7"/>
    <w:multiLevelType w:val="hybridMultilevel"/>
    <w:tmpl w:val="F4EEE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822A3"/>
    <w:multiLevelType w:val="hybridMultilevel"/>
    <w:tmpl w:val="8DE89D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9604414">
    <w:abstractNumId w:val="3"/>
  </w:num>
  <w:num w:numId="2" w16cid:durableId="2104062606">
    <w:abstractNumId w:val="6"/>
  </w:num>
  <w:num w:numId="3" w16cid:durableId="92286005">
    <w:abstractNumId w:val="7"/>
  </w:num>
  <w:num w:numId="4" w16cid:durableId="1116564945">
    <w:abstractNumId w:val="12"/>
  </w:num>
  <w:num w:numId="5" w16cid:durableId="403066193">
    <w:abstractNumId w:val="4"/>
  </w:num>
  <w:num w:numId="6" w16cid:durableId="1947695093">
    <w:abstractNumId w:val="0"/>
  </w:num>
  <w:num w:numId="7" w16cid:durableId="611547523">
    <w:abstractNumId w:val="1"/>
  </w:num>
  <w:num w:numId="8" w16cid:durableId="2017422584">
    <w:abstractNumId w:val="10"/>
  </w:num>
  <w:num w:numId="9" w16cid:durableId="632951677">
    <w:abstractNumId w:val="8"/>
  </w:num>
  <w:num w:numId="10" w16cid:durableId="1030490161">
    <w:abstractNumId w:val="5"/>
  </w:num>
  <w:num w:numId="11" w16cid:durableId="1853446562">
    <w:abstractNumId w:val="2"/>
  </w:num>
  <w:num w:numId="12" w16cid:durableId="639650632">
    <w:abstractNumId w:val="11"/>
  </w:num>
  <w:num w:numId="13" w16cid:durableId="163436313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c0Tw8704YqNykdt1sFaKoS2S/dqlk9bUNfjguYwTQ6KQ6ZP8ckSfsth122IxrVYcCFyACFiRsety1GTP9HvPA==" w:salt="Vw+ZneIlbNllvxoIPWR92w==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61E"/>
    <w:rsid w:val="00007B58"/>
    <w:rsid w:val="000133A2"/>
    <w:rsid w:val="00015867"/>
    <w:rsid w:val="00053673"/>
    <w:rsid w:val="000568B1"/>
    <w:rsid w:val="000568F9"/>
    <w:rsid w:val="00067B26"/>
    <w:rsid w:val="00080D45"/>
    <w:rsid w:val="00083FBB"/>
    <w:rsid w:val="00086D6F"/>
    <w:rsid w:val="00092FAE"/>
    <w:rsid w:val="00097286"/>
    <w:rsid w:val="000A673D"/>
    <w:rsid w:val="000D3855"/>
    <w:rsid w:val="000E4901"/>
    <w:rsid w:val="000F3983"/>
    <w:rsid w:val="000F421C"/>
    <w:rsid w:val="001032BB"/>
    <w:rsid w:val="001148A0"/>
    <w:rsid w:val="00116DFF"/>
    <w:rsid w:val="00122A37"/>
    <w:rsid w:val="00145C61"/>
    <w:rsid w:val="001515D8"/>
    <w:rsid w:val="00161A2F"/>
    <w:rsid w:val="00164CB1"/>
    <w:rsid w:val="0016567F"/>
    <w:rsid w:val="0019677B"/>
    <w:rsid w:val="0019711F"/>
    <w:rsid w:val="001A2AD1"/>
    <w:rsid w:val="001C48D9"/>
    <w:rsid w:val="00202727"/>
    <w:rsid w:val="00205007"/>
    <w:rsid w:val="00211B80"/>
    <w:rsid w:val="00213FD2"/>
    <w:rsid w:val="00230795"/>
    <w:rsid w:val="00243039"/>
    <w:rsid w:val="00247427"/>
    <w:rsid w:val="00264C8E"/>
    <w:rsid w:val="00273425"/>
    <w:rsid w:val="00277992"/>
    <w:rsid w:val="002865F5"/>
    <w:rsid w:val="0028768E"/>
    <w:rsid w:val="002974E7"/>
    <w:rsid w:val="002B56CC"/>
    <w:rsid w:val="002B7A9E"/>
    <w:rsid w:val="002C0E8F"/>
    <w:rsid w:val="002C44AA"/>
    <w:rsid w:val="002D5295"/>
    <w:rsid w:val="002D539C"/>
    <w:rsid w:val="002E08D2"/>
    <w:rsid w:val="002F0E96"/>
    <w:rsid w:val="00307B2A"/>
    <w:rsid w:val="00317525"/>
    <w:rsid w:val="0032309A"/>
    <w:rsid w:val="00325F61"/>
    <w:rsid w:val="00333346"/>
    <w:rsid w:val="00335B42"/>
    <w:rsid w:val="00337AB8"/>
    <w:rsid w:val="003501C9"/>
    <w:rsid w:val="00351A00"/>
    <w:rsid w:val="003624D2"/>
    <w:rsid w:val="00362A86"/>
    <w:rsid w:val="00367AAE"/>
    <w:rsid w:val="0037293B"/>
    <w:rsid w:val="00373024"/>
    <w:rsid w:val="0037745D"/>
    <w:rsid w:val="0039356B"/>
    <w:rsid w:val="003B0641"/>
    <w:rsid w:val="003B3649"/>
    <w:rsid w:val="003C08A0"/>
    <w:rsid w:val="003D0FE7"/>
    <w:rsid w:val="003E78BA"/>
    <w:rsid w:val="003F6BCE"/>
    <w:rsid w:val="00400D25"/>
    <w:rsid w:val="00414F4F"/>
    <w:rsid w:val="00415ECE"/>
    <w:rsid w:val="004328D2"/>
    <w:rsid w:val="00433904"/>
    <w:rsid w:val="00440989"/>
    <w:rsid w:val="00441D0F"/>
    <w:rsid w:val="00442CAE"/>
    <w:rsid w:val="00444C5B"/>
    <w:rsid w:val="00452ABE"/>
    <w:rsid w:val="00452F90"/>
    <w:rsid w:val="004645D2"/>
    <w:rsid w:val="00484F0C"/>
    <w:rsid w:val="00487ACC"/>
    <w:rsid w:val="004A4835"/>
    <w:rsid w:val="004B3209"/>
    <w:rsid w:val="004B6102"/>
    <w:rsid w:val="004C0637"/>
    <w:rsid w:val="004C5301"/>
    <w:rsid w:val="004F2D7F"/>
    <w:rsid w:val="004F77B0"/>
    <w:rsid w:val="00502375"/>
    <w:rsid w:val="005065C8"/>
    <w:rsid w:val="00514CA9"/>
    <w:rsid w:val="005223C5"/>
    <w:rsid w:val="005521AB"/>
    <w:rsid w:val="00553221"/>
    <w:rsid w:val="00554727"/>
    <w:rsid w:val="00574CCC"/>
    <w:rsid w:val="00583ECC"/>
    <w:rsid w:val="005A645B"/>
    <w:rsid w:val="005A6E35"/>
    <w:rsid w:val="005C6C7C"/>
    <w:rsid w:val="005D542D"/>
    <w:rsid w:val="005E0F6F"/>
    <w:rsid w:val="005E1787"/>
    <w:rsid w:val="005E4B05"/>
    <w:rsid w:val="005F293F"/>
    <w:rsid w:val="005F5765"/>
    <w:rsid w:val="0060256A"/>
    <w:rsid w:val="00606069"/>
    <w:rsid w:val="006231B3"/>
    <w:rsid w:val="00631901"/>
    <w:rsid w:val="00647A80"/>
    <w:rsid w:val="00651617"/>
    <w:rsid w:val="00660C5D"/>
    <w:rsid w:val="006671D2"/>
    <w:rsid w:val="00674E62"/>
    <w:rsid w:val="00675573"/>
    <w:rsid w:val="006777A1"/>
    <w:rsid w:val="006864A3"/>
    <w:rsid w:val="00687907"/>
    <w:rsid w:val="00694FC3"/>
    <w:rsid w:val="00696F8F"/>
    <w:rsid w:val="006A3B09"/>
    <w:rsid w:val="006A564A"/>
    <w:rsid w:val="006A6A12"/>
    <w:rsid w:val="006D2EF3"/>
    <w:rsid w:val="007014AE"/>
    <w:rsid w:val="00714444"/>
    <w:rsid w:val="00717236"/>
    <w:rsid w:val="00722040"/>
    <w:rsid w:val="007238F2"/>
    <w:rsid w:val="00750BC5"/>
    <w:rsid w:val="00784A60"/>
    <w:rsid w:val="007A7E53"/>
    <w:rsid w:val="007B5ABF"/>
    <w:rsid w:val="007C7C81"/>
    <w:rsid w:val="007D1EBC"/>
    <w:rsid w:val="007D45D3"/>
    <w:rsid w:val="007E2D7B"/>
    <w:rsid w:val="008013F3"/>
    <w:rsid w:val="0080152D"/>
    <w:rsid w:val="00803B7D"/>
    <w:rsid w:val="00824DF6"/>
    <w:rsid w:val="008723E9"/>
    <w:rsid w:val="008757BA"/>
    <w:rsid w:val="00881CF9"/>
    <w:rsid w:val="00882DAC"/>
    <w:rsid w:val="00884DE8"/>
    <w:rsid w:val="00892721"/>
    <w:rsid w:val="00892F39"/>
    <w:rsid w:val="008A4F81"/>
    <w:rsid w:val="008B4FAF"/>
    <w:rsid w:val="008C28B9"/>
    <w:rsid w:val="008C2F65"/>
    <w:rsid w:val="008C7CD5"/>
    <w:rsid w:val="008D002B"/>
    <w:rsid w:val="008D26FD"/>
    <w:rsid w:val="008E2BEB"/>
    <w:rsid w:val="008F0B5F"/>
    <w:rsid w:val="009000D3"/>
    <w:rsid w:val="009001A0"/>
    <w:rsid w:val="00920C8E"/>
    <w:rsid w:val="0093790C"/>
    <w:rsid w:val="00941CC8"/>
    <w:rsid w:val="0095216A"/>
    <w:rsid w:val="009553A7"/>
    <w:rsid w:val="00984F50"/>
    <w:rsid w:val="0099141A"/>
    <w:rsid w:val="00991C96"/>
    <w:rsid w:val="00995D98"/>
    <w:rsid w:val="009A048F"/>
    <w:rsid w:val="009A1E68"/>
    <w:rsid w:val="009A39D1"/>
    <w:rsid w:val="009D34BA"/>
    <w:rsid w:val="009E14B8"/>
    <w:rsid w:val="009E1BFF"/>
    <w:rsid w:val="009E56F0"/>
    <w:rsid w:val="00A02FB6"/>
    <w:rsid w:val="00A061ED"/>
    <w:rsid w:val="00A17100"/>
    <w:rsid w:val="00A241AB"/>
    <w:rsid w:val="00A25226"/>
    <w:rsid w:val="00A40915"/>
    <w:rsid w:val="00A45697"/>
    <w:rsid w:val="00A82E43"/>
    <w:rsid w:val="00A86532"/>
    <w:rsid w:val="00A879D0"/>
    <w:rsid w:val="00A904EE"/>
    <w:rsid w:val="00AA3ADA"/>
    <w:rsid w:val="00AB0746"/>
    <w:rsid w:val="00AC6BC3"/>
    <w:rsid w:val="00AD157C"/>
    <w:rsid w:val="00AE56F2"/>
    <w:rsid w:val="00AE6E4B"/>
    <w:rsid w:val="00B0042B"/>
    <w:rsid w:val="00B05E25"/>
    <w:rsid w:val="00B117B8"/>
    <w:rsid w:val="00B1229F"/>
    <w:rsid w:val="00B364B2"/>
    <w:rsid w:val="00B50030"/>
    <w:rsid w:val="00B62584"/>
    <w:rsid w:val="00B768B5"/>
    <w:rsid w:val="00B8490D"/>
    <w:rsid w:val="00B9749E"/>
    <w:rsid w:val="00BA5D80"/>
    <w:rsid w:val="00BB71E0"/>
    <w:rsid w:val="00BB7D26"/>
    <w:rsid w:val="00BC1D3C"/>
    <w:rsid w:val="00BD0F4F"/>
    <w:rsid w:val="00BE0666"/>
    <w:rsid w:val="00BF5902"/>
    <w:rsid w:val="00C023C4"/>
    <w:rsid w:val="00C0375B"/>
    <w:rsid w:val="00C10BB8"/>
    <w:rsid w:val="00C151F2"/>
    <w:rsid w:val="00C2156A"/>
    <w:rsid w:val="00C25C52"/>
    <w:rsid w:val="00C26E16"/>
    <w:rsid w:val="00C3044C"/>
    <w:rsid w:val="00C33704"/>
    <w:rsid w:val="00C33E23"/>
    <w:rsid w:val="00C36A10"/>
    <w:rsid w:val="00C57165"/>
    <w:rsid w:val="00C67DDD"/>
    <w:rsid w:val="00C71F2D"/>
    <w:rsid w:val="00C804ED"/>
    <w:rsid w:val="00C84623"/>
    <w:rsid w:val="00C94EA6"/>
    <w:rsid w:val="00CA0F66"/>
    <w:rsid w:val="00CA64F4"/>
    <w:rsid w:val="00CC4316"/>
    <w:rsid w:val="00CD298C"/>
    <w:rsid w:val="00CD335C"/>
    <w:rsid w:val="00CE206D"/>
    <w:rsid w:val="00CE5046"/>
    <w:rsid w:val="00D301DF"/>
    <w:rsid w:val="00D32AD5"/>
    <w:rsid w:val="00D44EFB"/>
    <w:rsid w:val="00D74D19"/>
    <w:rsid w:val="00D87163"/>
    <w:rsid w:val="00DA00F5"/>
    <w:rsid w:val="00DA0570"/>
    <w:rsid w:val="00DB518C"/>
    <w:rsid w:val="00DC04B5"/>
    <w:rsid w:val="00DC6B96"/>
    <w:rsid w:val="00DD1C51"/>
    <w:rsid w:val="00DF0050"/>
    <w:rsid w:val="00DF2241"/>
    <w:rsid w:val="00E11DD2"/>
    <w:rsid w:val="00E364C9"/>
    <w:rsid w:val="00E370A8"/>
    <w:rsid w:val="00E46EC8"/>
    <w:rsid w:val="00E64A64"/>
    <w:rsid w:val="00E704A4"/>
    <w:rsid w:val="00E8329E"/>
    <w:rsid w:val="00E83615"/>
    <w:rsid w:val="00EA0AC6"/>
    <w:rsid w:val="00EA2EC5"/>
    <w:rsid w:val="00EA423A"/>
    <w:rsid w:val="00EB2CFC"/>
    <w:rsid w:val="00EB49D5"/>
    <w:rsid w:val="00EB561E"/>
    <w:rsid w:val="00EC349A"/>
    <w:rsid w:val="00ED3C2E"/>
    <w:rsid w:val="00F13354"/>
    <w:rsid w:val="00F21273"/>
    <w:rsid w:val="00F3189D"/>
    <w:rsid w:val="00F32E03"/>
    <w:rsid w:val="00F37DCF"/>
    <w:rsid w:val="00F446FA"/>
    <w:rsid w:val="00F71552"/>
    <w:rsid w:val="00F7319F"/>
    <w:rsid w:val="00F84119"/>
    <w:rsid w:val="00F8637D"/>
    <w:rsid w:val="00FA1009"/>
    <w:rsid w:val="00FC21F6"/>
    <w:rsid w:val="00FC4051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DCAD970"/>
  <w15:docId w15:val="{6511BF4E-B7E9-48F6-9526-A1365720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7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67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9677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96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E5046"/>
  </w:style>
  <w:style w:type="paragraph" w:styleId="BalloonText">
    <w:name w:val="Balloon Text"/>
    <w:basedOn w:val="Normal"/>
    <w:semiHidden/>
    <w:rsid w:val="0089272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171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A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00F5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semiHidden/>
    <w:unhideWhenUsed/>
    <w:qFormat/>
    <w:rsid w:val="00373024"/>
    <w:pPr>
      <w:spacing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2C44A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C44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44A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4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4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BB9F7D597E74CB5CB4B7C88C48B10" ma:contentTypeVersion="18" ma:contentTypeDescription="Create a new document." ma:contentTypeScope="" ma:versionID="5240ddba319ee26342b214beccb07b8e">
  <xsd:schema xmlns:xsd="http://www.w3.org/2001/XMLSchema" xmlns:xs="http://www.w3.org/2001/XMLSchema" xmlns:p="http://schemas.microsoft.com/office/2006/metadata/properties" xmlns:ns1="http://schemas.microsoft.com/sharepoint/v3" xmlns:ns2="5b801507-3849-4def-b986-1d734ef47ae2" xmlns:ns3="2bc029e4-a133-48d5-9be9-865b9c2128dc" targetNamespace="http://schemas.microsoft.com/office/2006/metadata/properties" ma:root="true" ma:fieldsID="4a64385dab69c885b95037d7e24be01a" ns1:_="" ns2:_="" ns3:_="">
    <xsd:import namespace="http://schemas.microsoft.com/sharepoint/v3"/>
    <xsd:import namespace="5b801507-3849-4def-b986-1d734ef47ae2"/>
    <xsd:import namespace="2bc029e4-a133-48d5-9be9-865b9c2128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01507-3849-4def-b986-1d734ef47a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00104f-7355-4a0e-91f6-6364fc7434ad}" ma:internalName="TaxCatchAll" ma:showField="CatchAllData" ma:web="5b801507-3849-4def-b986-1d734ef47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029e4-a133-48d5-9be9-865b9c212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98493f-8f32-4dfe-a41f-1217a6577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801507-3849-4def-b986-1d734ef47ae2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2bc029e4-a133-48d5-9be9-865b9c2128dc">
      <Terms xmlns="http://schemas.microsoft.com/office/infopath/2007/PartnerControls"/>
    </lcf76f155ced4ddcb4097134ff3c332f>
    <TaxCatchAll xmlns="5b801507-3849-4def-b986-1d734ef47ae2" xsi:nil="true"/>
  </documentManagement>
</p:properties>
</file>

<file path=customXml/itemProps1.xml><?xml version="1.0" encoding="utf-8"?>
<ds:datastoreItem xmlns:ds="http://schemas.openxmlformats.org/officeDocument/2006/customXml" ds:itemID="{65AF9E42-B63F-480E-B73F-F5A933465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AB7FBA-3368-4BA0-B069-3543211E2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801507-3849-4def-b986-1d734ef47ae2"/>
    <ds:schemaRef ds:uri="2bc029e4-a133-48d5-9be9-865b9c212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2A69EC-AD3F-4FA7-A7E0-D21FF74420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d747318-a58f-470c-9375-d276aaf7968e"/>
    <ds:schemaRef ds:uri="http://www.w3.org/XML/1998/namespace"/>
    <ds:schemaRef ds:uri="http://purl.org/dc/dcmitype/"/>
    <ds:schemaRef ds:uri="5b801507-3849-4def-b986-1d734ef47ae2"/>
    <ds:schemaRef ds:uri="http://schemas.microsoft.com/sharepoint/v3"/>
    <ds:schemaRef ds:uri="2bc029e4-a133-48d5-9be9-865b9c2128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1859</Words>
  <Characters>11470</Characters>
  <Application>Microsoft Office Word</Application>
  <DocSecurity>8</DocSecurity>
  <Lines>208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</vt:lpstr>
    </vt:vector>
  </TitlesOfParts>
  <Company>Virtual Care Provider, Inc.</Company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</dc:title>
  <dc:creator>a.rbutler2</dc:creator>
  <cp:lastModifiedBy>Robin Saxton</cp:lastModifiedBy>
  <cp:revision>3</cp:revision>
  <cp:lastPrinted>2016-01-11T18:55:00Z</cp:lastPrinted>
  <dcterms:created xsi:type="dcterms:W3CDTF">2016-01-11T20:30:00Z</dcterms:created>
  <dcterms:modified xsi:type="dcterms:W3CDTF">2023-05-25T12:16:00Z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0x010100B73BB9F7D597E74CB5CB4B7C88C48B10</vt:lpwstr>
  </property>
  <property fmtid="{D5CDD505-2E9C-101B-9397-08002B2CF9AE}" pid="3" name="Order">
    <vt:r8>2961400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